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8DDE09" w14:textId="6DF2671D" w:rsidR="0061763A" w:rsidRDefault="0061763A" w:rsidP="004027E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bookmarkStart w:id="0" w:name="_Hlk101186977"/>
      <w:r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A30803">
        <w:rPr>
          <w:rFonts w:ascii="Times New Roman" w:eastAsia="Calibri" w:hAnsi="Times New Roman" w:cs="Times New Roman"/>
          <w:sz w:val="24"/>
          <w:szCs w:val="24"/>
        </w:rPr>
        <w:t>5</w:t>
      </w:r>
      <w:bookmarkStart w:id="1" w:name="_GoBack"/>
      <w:bookmarkEnd w:id="1"/>
    </w:p>
    <w:p w14:paraId="2D7CE333" w14:textId="5DDB1607" w:rsidR="0061763A" w:rsidRDefault="0061763A" w:rsidP="004027E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к Дополнительному соглашению №</w:t>
      </w:r>
      <w:r w:rsidR="00EE64D6">
        <w:rPr>
          <w:rFonts w:ascii="Times New Roman" w:eastAsia="Calibri" w:hAnsi="Times New Roman" w:cs="Times New Roman"/>
          <w:sz w:val="24"/>
          <w:szCs w:val="24"/>
        </w:rPr>
        <w:t>7</w:t>
      </w:r>
    </w:p>
    <w:p w14:paraId="40AFCDCF" w14:textId="77777777" w:rsidR="0061763A" w:rsidRDefault="0061763A" w:rsidP="004027E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</w:p>
    <w:p w14:paraId="0E60A7C3" w14:textId="2B24DFF0" w:rsidR="00F85217" w:rsidRPr="00DE0C54" w:rsidRDefault="00F85217" w:rsidP="004027E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bookmarkStart w:id="2" w:name="_Hlk169536018"/>
      <w:r w:rsidRPr="00DE0C54">
        <w:rPr>
          <w:rFonts w:ascii="Times New Roman" w:eastAsia="Calibri" w:hAnsi="Times New Roman" w:cs="Times New Roman"/>
          <w:sz w:val="24"/>
          <w:szCs w:val="24"/>
        </w:rPr>
        <w:t>Приложение №</w:t>
      </w:r>
      <w:r w:rsidR="004027E8">
        <w:rPr>
          <w:rFonts w:ascii="Times New Roman" w:eastAsia="Calibri" w:hAnsi="Times New Roman" w:cs="Times New Roman"/>
          <w:sz w:val="24"/>
          <w:szCs w:val="24"/>
        </w:rPr>
        <w:t>17</w:t>
      </w:r>
    </w:p>
    <w:bookmarkEnd w:id="2"/>
    <w:p w14:paraId="2D109059" w14:textId="3EC913D9" w:rsidR="00F85217" w:rsidRPr="00DE0C54" w:rsidRDefault="00F85217" w:rsidP="004027E8">
      <w:pPr>
        <w:spacing w:after="0" w:line="240" w:lineRule="auto"/>
        <w:ind w:left="6237"/>
        <w:rPr>
          <w:rFonts w:ascii="Times New Roman" w:eastAsia="Calibri" w:hAnsi="Times New Roman" w:cs="Times New Roman"/>
          <w:sz w:val="24"/>
          <w:szCs w:val="24"/>
        </w:rPr>
      </w:pPr>
      <w:r w:rsidRPr="00DE0C54">
        <w:rPr>
          <w:rFonts w:ascii="Times New Roman" w:eastAsia="Calibri" w:hAnsi="Times New Roman" w:cs="Times New Roman"/>
          <w:sz w:val="24"/>
          <w:szCs w:val="24"/>
        </w:rPr>
        <w:t>к Тарифному соглашению на 20</w:t>
      </w:r>
      <w:r w:rsidR="001E4EB9">
        <w:rPr>
          <w:rFonts w:ascii="Times New Roman" w:eastAsia="Calibri" w:hAnsi="Times New Roman" w:cs="Times New Roman"/>
          <w:sz w:val="24"/>
          <w:szCs w:val="24"/>
        </w:rPr>
        <w:t>2</w:t>
      </w:r>
      <w:r w:rsidR="009B770F">
        <w:rPr>
          <w:rFonts w:ascii="Times New Roman" w:eastAsia="Calibri" w:hAnsi="Times New Roman" w:cs="Times New Roman"/>
          <w:sz w:val="24"/>
          <w:szCs w:val="24"/>
        </w:rPr>
        <w:t>4</w:t>
      </w:r>
      <w:r w:rsidRPr="00DE0C54">
        <w:rPr>
          <w:rFonts w:ascii="Times New Roman" w:eastAsia="Calibri" w:hAnsi="Times New Roman" w:cs="Times New Roman"/>
          <w:sz w:val="24"/>
          <w:szCs w:val="24"/>
        </w:rPr>
        <w:t xml:space="preserve"> год</w:t>
      </w:r>
    </w:p>
    <w:p w14:paraId="6F7E7C1F" w14:textId="77777777" w:rsidR="00F85217" w:rsidRPr="00DE0C54" w:rsidRDefault="00F85217" w:rsidP="00F85217">
      <w:pPr>
        <w:spacing w:after="0" w:line="240" w:lineRule="auto"/>
        <w:ind w:left="5245"/>
        <w:rPr>
          <w:rFonts w:ascii="Times New Roman" w:eastAsia="Calibri" w:hAnsi="Times New Roman" w:cs="Times New Roman"/>
          <w:sz w:val="24"/>
          <w:szCs w:val="24"/>
        </w:rPr>
      </w:pPr>
    </w:p>
    <w:p w14:paraId="06800C41" w14:textId="7744DEFF" w:rsidR="00D2548F" w:rsidRDefault="00F85217" w:rsidP="00417F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bookmarkStart w:id="3" w:name="_Hlk169536035"/>
      <w:r w:rsidRPr="00DE0C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Перечень случаев, для которых установлен </w:t>
      </w:r>
      <w:r w:rsidR="009B770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>коэффициент сложности лечения пациента</w:t>
      </w:r>
      <w:r w:rsidR="00D2548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(КСЛП)</w:t>
      </w:r>
      <w:r w:rsidR="00A9395F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с 4 июня 2024 года</w:t>
      </w:r>
    </w:p>
    <w:p w14:paraId="626CB0A3" w14:textId="020B4C70" w:rsidR="001E4EB9" w:rsidRPr="005E3EC5" w:rsidRDefault="00F85217" w:rsidP="00417F36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  <w:r w:rsidRPr="00DE0C54"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  <w:t xml:space="preserve"> </w:t>
      </w:r>
    </w:p>
    <w:tbl>
      <w:tblPr>
        <w:tblStyle w:val="afffff4"/>
        <w:tblW w:w="9923" w:type="dxa"/>
        <w:tblInd w:w="392" w:type="dxa"/>
        <w:tblLook w:val="04A0" w:firstRow="1" w:lastRow="0" w:firstColumn="1" w:lastColumn="0" w:noHBand="0" w:noVBand="1"/>
      </w:tblPr>
      <w:tblGrid>
        <w:gridCol w:w="709"/>
        <w:gridCol w:w="7796"/>
        <w:gridCol w:w="1418"/>
      </w:tblGrid>
      <w:tr w:rsidR="00E93F9D" w:rsidRPr="00E93F9D" w14:paraId="3B99AA48" w14:textId="77777777" w:rsidTr="00E93F9D">
        <w:trPr>
          <w:trHeight w:val="679"/>
          <w:tblHeader/>
        </w:trPr>
        <w:tc>
          <w:tcPr>
            <w:tcW w:w="709" w:type="dxa"/>
            <w:vAlign w:val="center"/>
          </w:tcPr>
          <w:p w14:paraId="112E7E8E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4" w:name="P2265"/>
            <w:bookmarkEnd w:id="0"/>
            <w:bookmarkEnd w:id="4"/>
            <w:bookmarkEnd w:id="3"/>
            <w:r w:rsidRPr="00E93F9D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7796" w:type="dxa"/>
            <w:vAlign w:val="center"/>
          </w:tcPr>
          <w:p w14:paraId="3FB9C3E9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F9D">
              <w:rPr>
                <w:rFonts w:ascii="Times New Roman" w:hAnsi="Times New Roman"/>
                <w:b/>
                <w:sz w:val="24"/>
                <w:szCs w:val="24"/>
              </w:rPr>
              <w:t>Случаи, для которых установлен КСЛП</w:t>
            </w:r>
          </w:p>
        </w:tc>
        <w:tc>
          <w:tcPr>
            <w:tcW w:w="1418" w:type="dxa"/>
            <w:vAlign w:val="center"/>
          </w:tcPr>
          <w:p w14:paraId="549D8F92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93F9D">
              <w:rPr>
                <w:rFonts w:ascii="Times New Roman" w:hAnsi="Times New Roman"/>
                <w:b/>
                <w:sz w:val="24"/>
                <w:szCs w:val="24"/>
              </w:rPr>
              <w:t>Значение КСЛП</w:t>
            </w:r>
          </w:p>
        </w:tc>
      </w:tr>
      <w:tr w:rsidR="00E93F9D" w:rsidRPr="00E93F9D" w14:paraId="243868AE" w14:textId="77777777" w:rsidTr="00E93F9D">
        <w:tc>
          <w:tcPr>
            <w:tcW w:w="709" w:type="dxa"/>
            <w:vAlign w:val="center"/>
          </w:tcPr>
          <w:p w14:paraId="1126689F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796" w:type="dxa"/>
          </w:tcPr>
          <w:p w14:paraId="098854C9" w14:textId="072BFE15" w:rsidR="00E93F9D" w:rsidRPr="003572B3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(дети до 4 лет, дети старше 4 лет при наличии медицинских показаний</w:t>
            </w:r>
            <w:bookmarkStart w:id="5" w:name="_Hlk169534786"/>
            <w:r w:rsidR="00EB613C" w:rsidRPr="003572B3">
              <w:rPr>
                <w:rFonts w:ascii="Times New Roman" w:hAnsi="Times New Roman"/>
                <w:sz w:val="24"/>
                <w:szCs w:val="24"/>
              </w:rPr>
              <w:t>,</w:t>
            </w:r>
            <w:r w:rsidR="00EB613C" w:rsidRPr="003572B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B613C" w:rsidRPr="003572B3">
              <w:rPr>
                <w:rFonts w:ascii="Times New Roman" w:hAnsi="Times New Roman"/>
                <w:sz w:val="24"/>
                <w:szCs w:val="24"/>
              </w:rPr>
              <w:t>детей-инвалидов в возрасте до 18 лет</w:t>
            </w:r>
            <w:bookmarkEnd w:id="5"/>
            <w:r w:rsidRPr="003572B3">
              <w:rPr>
                <w:rFonts w:ascii="Times New Roman" w:hAnsi="Times New Roman"/>
                <w:sz w:val="24"/>
                <w:szCs w:val="24"/>
              </w:rPr>
              <w:t>), за исключением случаев, к которым применяется КСЛП, предусмотренный пунктом 2 настоящего перечня</w:t>
            </w:r>
          </w:p>
        </w:tc>
        <w:tc>
          <w:tcPr>
            <w:tcW w:w="1418" w:type="dxa"/>
            <w:vAlign w:val="center"/>
          </w:tcPr>
          <w:p w14:paraId="4E295F43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93F9D" w:rsidRPr="00E93F9D" w14:paraId="3534E0A2" w14:textId="77777777" w:rsidTr="00E93F9D">
        <w:tc>
          <w:tcPr>
            <w:tcW w:w="709" w:type="dxa"/>
            <w:vAlign w:val="center"/>
          </w:tcPr>
          <w:p w14:paraId="23149ECC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796" w:type="dxa"/>
          </w:tcPr>
          <w:p w14:paraId="691CCBCD" w14:textId="0D05DF1D" w:rsidR="00E93F9D" w:rsidRPr="003572B3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sz w:val="24"/>
                <w:szCs w:val="24"/>
              </w:rPr>
              <w:t>предоставление спального места и питания законному представителю несовершеннолетних (детей до 4 лет, детей старше 4 лет при наличии медицинских показаний</w:t>
            </w:r>
            <w:r w:rsidR="00EB613C" w:rsidRPr="003572B3">
              <w:rPr>
                <w:rFonts w:ascii="Times New Roman" w:hAnsi="Times New Roman"/>
                <w:sz w:val="24"/>
                <w:szCs w:val="24"/>
              </w:rPr>
              <w:t>,</w:t>
            </w:r>
            <w:r w:rsidR="00EB613C" w:rsidRPr="003572B3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EB613C" w:rsidRPr="003572B3">
              <w:rPr>
                <w:rFonts w:ascii="Times New Roman" w:hAnsi="Times New Roman"/>
                <w:sz w:val="24"/>
                <w:szCs w:val="24"/>
              </w:rPr>
              <w:t>детей-инвалидов в возрасте до 18 лет</w:t>
            </w:r>
            <w:r w:rsidRPr="003572B3">
              <w:rPr>
                <w:rFonts w:ascii="Times New Roman" w:hAnsi="Times New Roman"/>
                <w:sz w:val="24"/>
                <w:szCs w:val="24"/>
              </w:rPr>
              <w:t>), получающих медицинскую помощь по профилю «Детская онкология» и (или) «Гематология»</w:t>
            </w:r>
          </w:p>
        </w:tc>
        <w:tc>
          <w:tcPr>
            <w:tcW w:w="1418" w:type="dxa"/>
            <w:vAlign w:val="center"/>
          </w:tcPr>
          <w:p w14:paraId="10C3738F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E93F9D" w:rsidRPr="00E93F9D" w14:paraId="24D26C50" w14:textId="77777777" w:rsidTr="00E93F9D">
        <w:tc>
          <w:tcPr>
            <w:tcW w:w="709" w:type="dxa"/>
            <w:vAlign w:val="center"/>
          </w:tcPr>
          <w:p w14:paraId="489A7CB8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796" w:type="dxa"/>
          </w:tcPr>
          <w:p w14:paraId="69AF7ED3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оказание медицинской помощи пациенту в возрасте старше 75 лет в случае проведения консультации врача-гериатра и за исключением случаев госпитализации на геронтологические профильные койки</w:t>
            </w:r>
          </w:p>
        </w:tc>
        <w:tc>
          <w:tcPr>
            <w:tcW w:w="1418" w:type="dxa"/>
            <w:vAlign w:val="center"/>
          </w:tcPr>
          <w:p w14:paraId="0CA158A5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93F9D" w:rsidRPr="00E93F9D" w14:paraId="23948E01" w14:textId="77777777" w:rsidTr="00E93F9D">
        <w:trPr>
          <w:trHeight w:val="469"/>
        </w:trPr>
        <w:tc>
          <w:tcPr>
            <w:tcW w:w="709" w:type="dxa"/>
            <w:vAlign w:val="center"/>
          </w:tcPr>
          <w:p w14:paraId="3791FFA5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96" w:type="dxa"/>
            <w:vAlign w:val="center"/>
          </w:tcPr>
          <w:p w14:paraId="77093AD3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развертывание индивидуального поста</w:t>
            </w:r>
          </w:p>
        </w:tc>
        <w:tc>
          <w:tcPr>
            <w:tcW w:w="1418" w:type="dxa"/>
            <w:vAlign w:val="center"/>
          </w:tcPr>
          <w:p w14:paraId="3822A158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93F9D" w:rsidRPr="00E93F9D" w14:paraId="14846A1F" w14:textId="77777777" w:rsidTr="00E93F9D">
        <w:tc>
          <w:tcPr>
            <w:tcW w:w="709" w:type="dxa"/>
            <w:vAlign w:val="center"/>
          </w:tcPr>
          <w:p w14:paraId="15187875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796" w:type="dxa"/>
          </w:tcPr>
          <w:p w14:paraId="66D1EDE7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наличие у пациента тяжелой сопутствующей патологии</w:t>
            </w:r>
            <w:r w:rsidRPr="00E93F9D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Pr="00E93F9D">
              <w:rPr>
                <w:rFonts w:ascii="Times New Roman" w:hAnsi="Times New Roman"/>
                <w:sz w:val="24"/>
                <w:szCs w:val="24"/>
              </w:rPr>
              <w:t>, требующей оказания медицинской помощи в период госпитализации</w:t>
            </w:r>
          </w:p>
        </w:tc>
        <w:tc>
          <w:tcPr>
            <w:tcW w:w="1418" w:type="dxa"/>
            <w:vAlign w:val="center"/>
          </w:tcPr>
          <w:p w14:paraId="1EA0A91C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0,6</w:t>
            </w:r>
          </w:p>
        </w:tc>
      </w:tr>
      <w:tr w:rsidR="00E93F9D" w:rsidRPr="00E93F9D" w14:paraId="31FF6133" w14:textId="77777777" w:rsidTr="00E93F9D">
        <w:tc>
          <w:tcPr>
            <w:tcW w:w="709" w:type="dxa"/>
            <w:vAlign w:val="center"/>
          </w:tcPr>
          <w:p w14:paraId="36E7DDA9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796" w:type="dxa"/>
          </w:tcPr>
          <w:p w14:paraId="782F7149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1)</w:t>
            </w:r>
            <w:r w:rsidRPr="00E93F9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14:paraId="4F19F601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E93F9D" w:rsidRPr="00E93F9D" w14:paraId="7A58C9E8" w14:textId="77777777" w:rsidTr="00E93F9D">
        <w:tc>
          <w:tcPr>
            <w:tcW w:w="709" w:type="dxa"/>
            <w:vAlign w:val="center"/>
          </w:tcPr>
          <w:p w14:paraId="2D40BD64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7796" w:type="dxa"/>
          </w:tcPr>
          <w:p w14:paraId="27AE7355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2)</w:t>
            </w:r>
            <w:r w:rsidRPr="00E93F9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14:paraId="6A8B3AB9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0,47</w:t>
            </w:r>
          </w:p>
        </w:tc>
      </w:tr>
      <w:tr w:rsidR="00E93F9D" w:rsidRPr="00E93F9D" w14:paraId="0E459ED3" w14:textId="77777777" w:rsidTr="00E93F9D">
        <w:tc>
          <w:tcPr>
            <w:tcW w:w="709" w:type="dxa"/>
            <w:vAlign w:val="center"/>
          </w:tcPr>
          <w:p w14:paraId="3B46CF67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796" w:type="dxa"/>
          </w:tcPr>
          <w:p w14:paraId="268F81A7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3)</w:t>
            </w:r>
            <w:r w:rsidRPr="00E93F9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14:paraId="6A6DB856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1,16</w:t>
            </w:r>
          </w:p>
        </w:tc>
      </w:tr>
      <w:tr w:rsidR="00E93F9D" w:rsidRPr="00E93F9D" w14:paraId="48EBD5D0" w14:textId="77777777" w:rsidTr="00E93F9D">
        <w:tc>
          <w:tcPr>
            <w:tcW w:w="709" w:type="dxa"/>
            <w:vAlign w:val="center"/>
          </w:tcPr>
          <w:p w14:paraId="1FEAC77E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7796" w:type="dxa"/>
          </w:tcPr>
          <w:p w14:paraId="0CF3E127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4)</w:t>
            </w:r>
            <w:r w:rsidRPr="00E93F9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14:paraId="03114760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2,07</w:t>
            </w:r>
          </w:p>
        </w:tc>
      </w:tr>
      <w:tr w:rsidR="00E93F9D" w:rsidRPr="00E93F9D" w14:paraId="1A81ECC9" w14:textId="77777777" w:rsidTr="00E93F9D">
        <w:tc>
          <w:tcPr>
            <w:tcW w:w="709" w:type="dxa"/>
            <w:vAlign w:val="center"/>
          </w:tcPr>
          <w:p w14:paraId="1A765F4A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796" w:type="dxa"/>
          </w:tcPr>
          <w:p w14:paraId="4A325261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проведение сочетанных хирургических вмешательств или проведение однотипных операций на парных органах (уровень 5)</w:t>
            </w:r>
            <w:r w:rsidRPr="00E93F9D">
              <w:rPr>
                <w:rFonts w:ascii="Times New Roman" w:hAnsi="Times New Roman"/>
                <w:sz w:val="24"/>
                <w:szCs w:val="24"/>
                <w:vertAlign w:val="superscript"/>
              </w:rPr>
              <w:t xml:space="preserve"> 2</w:t>
            </w:r>
          </w:p>
        </w:tc>
        <w:tc>
          <w:tcPr>
            <w:tcW w:w="1418" w:type="dxa"/>
            <w:vAlign w:val="center"/>
          </w:tcPr>
          <w:p w14:paraId="078F2B6F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3,49</w:t>
            </w:r>
          </w:p>
        </w:tc>
      </w:tr>
      <w:tr w:rsidR="00E93F9D" w:rsidRPr="00E93F9D" w14:paraId="00D1A095" w14:textId="77777777" w:rsidTr="00E93F9D">
        <w:tc>
          <w:tcPr>
            <w:tcW w:w="709" w:type="dxa"/>
            <w:vAlign w:val="center"/>
          </w:tcPr>
          <w:p w14:paraId="05659BFC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7796" w:type="dxa"/>
          </w:tcPr>
          <w:p w14:paraId="261DD888" w14:textId="77777777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проведение 1 этапа медицинской реабилитации пациентов</w:t>
            </w:r>
            <w:r w:rsidRPr="00E93F9D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  <w:tc>
          <w:tcPr>
            <w:tcW w:w="1418" w:type="dxa"/>
            <w:vAlign w:val="center"/>
          </w:tcPr>
          <w:p w14:paraId="6208A5E8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0,15</w:t>
            </w:r>
          </w:p>
        </w:tc>
      </w:tr>
      <w:tr w:rsidR="00E93F9D" w:rsidRPr="00E93F9D" w14:paraId="13729F73" w14:textId="77777777" w:rsidTr="00E93F9D">
        <w:tc>
          <w:tcPr>
            <w:tcW w:w="709" w:type="dxa"/>
            <w:vAlign w:val="center"/>
          </w:tcPr>
          <w:p w14:paraId="4331827D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796" w:type="dxa"/>
          </w:tcPr>
          <w:p w14:paraId="73D40CEB" w14:textId="5B2EA764" w:rsidR="00E93F9D" w:rsidRPr="00E93F9D" w:rsidRDefault="00E93F9D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проведение тестирования на выявление респираторных вирусных заболеваний (грипп, COVID-19) в период госпитализации</w:t>
            </w:r>
          </w:p>
        </w:tc>
        <w:tc>
          <w:tcPr>
            <w:tcW w:w="1418" w:type="dxa"/>
            <w:vAlign w:val="center"/>
          </w:tcPr>
          <w:p w14:paraId="29008171" w14:textId="77777777" w:rsidR="00E93F9D" w:rsidRPr="00E93F9D" w:rsidRDefault="00E93F9D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93F9D">
              <w:rPr>
                <w:rFonts w:ascii="Times New Roman" w:hAnsi="Times New Roman"/>
                <w:sz w:val="24"/>
                <w:szCs w:val="24"/>
              </w:rPr>
              <w:t>0,05</w:t>
            </w:r>
          </w:p>
        </w:tc>
      </w:tr>
      <w:tr w:rsidR="00EE64D6" w:rsidRPr="00E93F9D" w14:paraId="47214207" w14:textId="77777777" w:rsidTr="00E93F9D">
        <w:tc>
          <w:tcPr>
            <w:tcW w:w="709" w:type="dxa"/>
            <w:vAlign w:val="center"/>
          </w:tcPr>
          <w:p w14:paraId="3CAD1625" w14:textId="23346303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15</w:t>
            </w:r>
          </w:p>
        </w:tc>
        <w:tc>
          <w:tcPr>
            <w:tcW w:w="7796" w:type="dxa"/>
          </w:tcPr>
          <w:p w14:paraId="57375CB0" w14:textId="71148828" w:rsidR="00EE64D6" w:rsidRPr="003572B3" w:rsidRDefault="00EE64D6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1)*</w:t>
            </w:r>
          </w:p>
        </w:tc>
        <w:tc>
          <w:tcPr>
            <w:tcW w:w="1418" w:type="dxa"/>
            <w:vAlign w:val="center"/>
          </w:tcPr>
          <w:p w14:paraId="01EB9E36" w14:textId="2D77DE58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0,17</w:t>
            </w:r>
          </w:p>
        </w:tc>
      </w:tr>
      <w:tr w:rsidR="00EE64D6" w:rsidRPr="00E93F9D" w14:paraId="69205FB3" w14:textId="77777777" w:rsidTr="00E93F9D">
        <w:tc>
          <w:tcPr>
            <w:tcW w:w="709" w:type="dxa"/>
            <w:vAlign w:val="center"/>
          </w:tcPr>
          <w:p w14:paraId="192DB486" w14:textId="2425B371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16</w:t>
            </w:r>
          </w:p>
        </w:tc>
        <w:tc>
          <w:tcPr>
            <w:tcW w:w="7796" w:type="dxa"/>
          </w:tcPr>
          <w:p w14:paraId="09732B2F" w14:textId="0AE26491" w:rsidR="00EE64D6" w:rsidRPr="003572B3" w:rsidRDefault="00EE64D6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2)*</w:t>
            </w:r>
          </w:p>
        </w:tc>
        <w:tc>
          <w:tcPr>
            <w:tcW w:w="1418" w:type="dxa"/>
            <w:vAlign w:val="center"/>
          </w:tcPr>
          <w:p w14:paraId="224C6DE3" w14:textId="1E27F992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0,61</w:t>
            </w:r>
          </w:p>
        </w:tc>
      </w:tr>
      <w:tr w:rsidR="00EE64D6" w:rsidRPr="00E93F9D" w14:paraId="54A10C78" w14:textId="77777777" w:rsidTr="00E93F9D">
        <w:tc>
          <w:tcPr>
            <w:tcW w:w="709" w:type="dxa"/>
            <w:vAlign w:val="center"/>
          </w:tcPr>
          <w:p w14:paraId="3308B05A" w14:textId="02603B2F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17</w:t>
            </w:r>
          </w:p>
        </w:tc>
        <w:tc>
          <w:tcPr>
            <w:tcW w:w="7796" w:type="dxa"/>
          </w:tcPr>
          <w:p w14:paraId="6F624316" w14:textId="3F0BDB4E" w:rsidR="00EE64D6" w:rsidRPr="003572B3" w:rsidRDefault="00EE64D6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стационарных условиях в соответствии с клиническими рекомендациями (уровень 3)*</w:t>
            </w:r>
          </w:p>
        </w:tc>
        <w:tc>
          <w:tcPr>
            <w:tcW w:w="1418" w:type="dxa"/>
            <w:vAlign w:val="center"/>
          </w:tcPr>
          <w:p w14:paraId="27B48D64" w14:textId="7A31265C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1,53</w:t>
            </w:r>
          </w:p>
        </w:tc>
      </w:tr>
      <w:tr w:rsidR="00EE64D6" w:rsidRPr="00E93F9D" w14:paraId="249EF5ED" w14:textId="77777777" w:rsidTr="00E93F9D">
        <w:tc>
          <w:tcPr>
            <w:tcW w:w="709" w:type="dxa"/>
            <w:vAlign w:val="center"/>
          </w:tcPr>
          <w:p w14:paraId="6D59F8CD" w14:textId="4B2F87F6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18</w:t>
            </w:r>
          </w:p>
        </w:tc>
        <w:tc>
          <w:tcPr>
            <w:tcW w:w="7796" w:type="dxa"/>
          </w:tcPr>
          <w:p w14:paraId="2FAAC403" w14:textId="660C849C" w:rsidR="00EE64D6" w:rsidRPr="003572B3" w:rsidRDefault="00EE64D6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1)*</w:t>
            </w:r>
          </w:p>
        </w:tc>
        <w:tc>
          <w:tcPr>
            <w:tcW w:w="1418" w:type="dxa"/>
            <w:vAlign w:val="center"/>
          </w:tcPr>
          <w:p w14:paraId="452E8487" w14:textId="195FEE77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0,29</w:t>
            </w:r>
          </w:p>
        </w:tc>
      </w:tr>
      <w:tr w:rsidR="00EE64D6" w:rsidRPr="00E93F9D" w14:paraId="6A4134B4" w14:textId="77777777" w:rsidTr="00E93F9D">
        <w:tc>
          <w:tcPr>
            <w:tcW w:w="709" w:type="dxa"/>
            <w:vAlign w:val="center"/>
          </w:tcPr>
          <w:p w14:paraId="1FCF783D" w14:textId="5200AEB0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19</w:t>
            </w:r>
          </w:p>
        </w:tc>
        <w:tc>
          <w:tcPr>
            <w:tcW w:w="7796" w:type="dxa"/>
          </w:tcPr>
          <w:p w14:paraId="75447C12" w14:textId="7309DDED" w:rsidR="00EE64D6" w:rsidRPr="003572B3" w:rsidRDefault="00EE64D6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2)*</w:t>
            </w:r>
          </w:p>
        </w:tc>
        <w:tc>
          <w:tcPr>
            <w:tcW w:w="1418" w:type="dxa"/>
            <w:vAlign w:val="center"/>
          </w:tcPr>
          <w:p w14:paraId="5F58BC6B" w14:textId="6F4F98EA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1,12</w:t>
            </w:r>
          </w:p>
        </w:tc>
      </w:tr>
      <w:tr w:rsidR="00EE64D6" w:rsidRPr="00E93F9D" w14:paraId="28841262" w14:textId="77777777" w:rsidTr="00E93F9D">
        <w:tc>
          <w:tcPr>
            <w:tcW w:w="709" w:type="dxa"/>
            <w:vAlign w:val="center"/>
          </w:tcPr>
          <w:p w14:paraId="4FF74D96" w14:textId="0A0405E2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lastRenderedPageBreak/>
              <w:t>20</w:t>
            </w:r>
          </w:p>
        </w:tc>
        <w:tc>
          <w:tcPr>
            <w:tcW w:w="7796" w:type="dxa"/>
          </w:tcPr>
          <w:p w14:paraId="5D685665" w14:textId="4208EE78" w:rsidR="00EE64D6" w:rsidRPr="003572B3" w:rsidRDefault="00EE64D6" w:rsidP="00E93F9D">
            <w:pPr>
              <w:tabs>
                <w:tab w:val="left" w:pos="993"/>
              </w:tabs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проведение сопроводительной лекарственной терапии при злокачественных новообразованиях у взрослых в условиях дневного стационара в соответствии с клиническими рекомендациями (уровень 3)*</w:t>
            </w:r>
          </w:p>
        </w:tc>
        <w:tc>
          <w:tcPr>
            <w:tcW w:w="1418" w:type="dxa"/>
            <w:vAlign w:val="center"/>
          </w:tcPr>
          <w:p w14:paraId="06C757E8" w14:textId="6E042680" w:rsidR="00EE64D6" w:rsidRPr="003572B3" w:rsidRDefault="00EE64D6" w:rsidP="00E93F9D">
            <w:pPr>
              <w:tabs>
                <w:tab w:val="left" w:pos="993"/>
              </w:tabs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3572B3">
              <w:rPr>
                <w:rFonts w:ascii="Times New Roman" w:hAnsi="Times New Roman"/>
                <w:color w:val="FF0000"/>
                <w:sz w:val="24"/>
                <w:szCs w:val="24"/>
              </w:rPr>
              <w:t>2,67</w:t>
            </w:r>
          </w:p>
        </w:tc>
      </w:tr>
    </w:tbl>
    <w:p w14:paraId="4D13BF61" w14:textId="77777777" w:rsidR="007010AE" w:rsidRPr="0039348F" w:rsidRDefault="007010AE" w:rsidP="007010A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 xml:space="preserve">1 </w:t>
      </w:r>
      <w:r w:rsidRPr="0039348F">
        <w:rPr>
          <w:rFonts w:ascii="Times New Roman" w:hAnsi="Times New Roman"/>
          <w:color w:val="000000" w:themeColor="text1"/>
          <w:sz w:val="24"/>
        </w:rPr>
        <w:t>– наличие у пациента дополнительного диагноза (диагноза осложнения заболевания) из перечня, определенного настоящим Приложением, медицинская помощь в соответствии с которым оказывалась пациенту в период госпитализации</w:t>
      </w:r>
    </w:p>
    <w:p w14:paraId="09A1DDC2" w14:textId="77777777" w:rsidR="007010AE" w:rsidRPr="0039348F" w:rsidRDefault="007010AE" w:rsidP="007010A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4"/>
        </w:rPr>
      </w:pPr>
      <w:r w:rsidRPr="0039348F">
        <w:rPr>
          <w:rFonts w:ascii="Times New Roman" w:hAnsi="Times New Roman"/>
          <w:color w:val="000000" w:themeColor="text1"/>
          <w:sz w:val="24"/>
          <w:vertAlign w:val="superscript"/>
        </w:rPr>
        <w:t>2</w:t>
      </w:r>
      <w:r w:rsidRPr="0039348F">
        <w:rPr>
          <w:rFonts w:ascii="Times New Roman" w:hAnsi="Times New Roman"/>
          <w:color w:val="000000" w:themeColor="text1"/>
          <w:sz w:val="24"/>
        </w:rPr>
        <w:t xml:space="preserve"> – перечень возможных операций, а также критерии отнесения соответствующих операций к уровню КСЛП определен настоящим Приложением</w:t>
      </w:r>
    </w:p>
    <w:p w14:paraId="21C51613" w14:textId="77777777" w:rsidR="007010AE" w:rsidRPr="00492AEB" w:rsidRDefault="007010AE" w:rsidP="007010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</w:rPr>
        <w:t>3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при проведении реабилитационных мероприятий при нахождении пациента на реанимационной койке и/или койке интенсивной терапии,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5-ти суток, включая период после перевода на профильные койки по окончании реанимационных мероприятий, при обязательной продолжительности реабилитационных мероприятий не менее одного часа в сутки (при условии организации отделения ранней медицинской реабилитации на не менее чем 12 коек отделения, оказывающего медицинскую помощь по профилю «анестезиология и реанимация», и его укомплектования в соответствии с порядком оказания медицинской помощи по медицинской реабилитации)</w:t>
      </w:r>
    </w:p>
    <w:p w14:paraId="20EC8C07" w14:textId="77777777" w:rsidR="007010AE" w:rsidRPr="00492AEB" w:rsidRDefault="007010AE" w:rsidP="007010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* – стоимость КСЛП «проведение сопроводительной лекарственной терапии при злокачественных новообразованиях у взрослых</w:t>
      </w:r>
      <w:r w:rsidRPr="00BD79CA">
        <w:t xml:space="preserve"> </w:t>
      </w:r>
      <w:r w:rsidRPr="00BD79CA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 клиническими рекомендациями</w:t>
      </w:r>
      <w:r w:rsidRPr="00492AEB">
        <w:rPr>
          <w:rFonts w:ascii="Times New Roman" w:hAnsi="Times New Roman" w:cs="Times New Roman"/>
          <w:color w:val="000000" w:themeColor="text1"/>
          <w:sz w:val="24"/>
          <w:szCs w:val="24"/>
        </w:rPr>
        <w:t>» в стационарных условиях и в условиях дневного стационара определяется без учета коэффициента дифференциации субъекта Российской Федерации.</w:t>
      </w:r>
    </w:p>
    <w:p w14:paraId="2DC4BA11" w14:textId="77777777" w:rsidR="007010AE" w:rsidRPr="00492AEB" w:rsidRDefault="007010AE" w:rsidP="007010AE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F22E9A0" w14:textId="77777777" w:rsidR="007010AE" w:rsidRPr="00492AEB" w:rsidRDefault="007010AE" w:rsidP="007010A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</w:t>
      </w:r>
    </w:p>
    <w:p w14:paraId="29699BF5" w14:textId="77777777" w:rsidR="007010AE" w:rsidRPr="00492AEB" w:rsidRDefault="007010AE" w:rsidP="007010A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</w:p>
    <w:p w14:paraId="30BBA37E" w14:textId="14BC71C7" w:rsidR="0061763A" w:rsidRDefault="0061763A" w:rsidP="00005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КСЛП в случае проведения сопроводительной лекарственной терапии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злокачественных новообразованиях у взрослых может быть применен в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случае, если проведение сопроводительной терапии предусмотрено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соответствующими клиническими рекомендациями, в рамках госпитализаций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стационарных условиях по КСГ st19.084-st19.089, st19.094-st19.102, st19.144-st19.162; в условиях дневного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стационара по КСГ ds19.058-ds19.062, ds19.067-ds19.078, ds19.116-ds19.134.</w:t>
      </w:r>
    </w:p>
    <w:p w14:paraId="1C6A553D" w14:textId="2E3AED97" w:rsidR="0000563A" w:rsidRDefault="0061763A" w:rsidP="0000563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использовании схем лекарственной терапии, предусматривающих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применение лекарственных препаратов филграстим, деносумаб,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эмпэгфилграстим, КСЛП «Проведение сопроводительной лекарственной</w:t>
      </w:r>
      <w:r w:rsidR="0000563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терапии при злокачественных новообразованиях у взрослых» не применяется.</w:t>
      </w:r>
    </w:p>
    <w:p w14:paraId="75B4CC7C" w14:textId="46ED65E1" w:rsidR="007010AE" w:rsidRPr="00492AEB" w:rsidRDefault="007010AE" w:rsidP="006176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</w:pPr>
      <w:r w:rsidRPr="00492AEB">
        <w:rPr>
          <w:rFonts w:ascii="Times New Roman" w:eastAsia="Times New Roman" w:hAnsi="Times New Roman" w:cs="Times New Roman"/>
          <w:color w:val="000000" w:themeColor="text1"/>
          <w:sz w:val="28"/>
          <w:szCs w:val="20"/>
          <w:lang w:eastAsia="ru-RU"/>
        </w:rPr>
        <w:t>Перечень схем сопроводительной лекарственной терапии, при применении которых может быть применен КСЛП:</w:t>
      </w:r>
    </w:p>
    <w:tbl>
      <w:tblPr>
        <w:tblStyle w:val="87"/>
        <w:tblW w:w="0" w:type="auto"/>
        <w:tblInd w:w="108" w:type="dxa"/>
        <w:tblLook w:val="04A0" w:firstRow="1" w:lastRow="0" w:firstColumn="1" w:lastColumn="0" w:noHBand="0" w:noVBand="1"/>
      </w:tblPr>
      <w:tblGrid>
        <w:gridCol w:w="1010"/>
        <w:gridCol w:w="1147"/>
        <w:gridCol w:w="5103"/>
        <w:gridCol w:w="3118"/>
      </w:tblGrid>
      <w:tr w:rsidR="00EE64D6" w:rsidRPr="007010AE" w14:paraId="2D848A68" w14:textId="77777777" w:rsidTr="00EE64D6">
        <w:tc>
          <w:tcPr>
            <w:tcW w:w="1010" w:type="dxa"/>
            <w:vAlign w:val="center"/>
          </w:tcPr>
          <w:p w14:paraId="79971D83" w14:textId="77777777" w:rsidR="00EE64D6" w:rsidRPr="007010AE" w:rsidRDefault="00EE64D6" w:rsidP="007010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Код схемы</w:t>
            </w:r>
          </w:p>
        </w:tc>
        <w:tc>
          <w:tcPr>
            <w:tcW w:w="1117" w:type="dxa"/>
          </w:tcPr>
          <w:p w14:paraId="55E2E73A" w14:textId="314D2C82" w:rsidR="00EE64D6" w:rsidRPr="003572B3" w:rsidRDefault="003572B3" w:rsidP="007010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Уровень КСЛП*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vAlign w:val="center"/>
          </w:tcPr>
          <w:p w14:paraId="35541EF4" w14:textId="62FB185F" w:rsidR="00EE64D6" w:rsidRPr="007010AE" w:rsidRDefault="00EE64D6" w:rsidP="007010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Описание схемы</w:t>
            </w:r>
          </w:p>
        </w:tc>
        <w:tc>
          <w:tcPr>
            <w:tcW w:w="3118" w:type="dxa"/>
            <w:vAlign w:val="center"/>
          </w:tcPr>
          <w:p w14:paraId="773453EC" w14:textId="77777777" w:rsidR="00EE64D6" w:rsidRPr="007010AE" w:rsidRDefault="00EE64D6" w:rsidP="007010AE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  <w:lang w:eastAsia="ru-RU"/>
              </w:rPr>
              <w:t>Условия применения</w:t>
            </w:r>
          </w:p>
        </w:tc>
      </w:tr>
      <w:tr w:rsidR="00EE64D6" w:rsidRPr="007010AE" w14:paraId="14DED093" w14:textId="77777777" w:rsidTr="00EE64D6">
        <w:tc>
          <w:tcPr>
            <w:tcW w:w="1010" w:type="dxa"/>
            <w:vAlign w:val="center"/>
          </w:tcPr>
          <w:p w14:paraId="50BE936B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supt01</w:t>
            </w:r>
          </w:p>
        </w:tc>
        <w:tc>
          <w:tcPr>
            <w:tcW w:w="1117" w:type="dxa"/>
            <w:vAlign w:val="center"/>
          </w:tcPr>
          <w:p w14:paraId="71B8573C" w14:textId="2F427CE5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A2A4F55" w14:textId="7CCD796D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4 дня введения по 300 мкг</w:t>
            </w:r>
          </w:p>
        </w:tc>
        <w:tc>
          <w:tcPr>
            <w:tcW w:w="3118" w:type="dxa"/>
          </w:tcPr>
          <w:p w14:paraId="04323318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187A669B" w14:textId="77777777" w:rsidTr="00EE64D6">
        <w:tc>
          <w:tcPr>
            <w:tcW w:w="1010" w:type="dxa"/>
            <w:vAlign w:val="center"/>
          </w:tcPr>
          <w:p w14:paraId="42F45B5D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supt02</w:t>
            </w:r>
          </w:p>
        </w:tc>
        <w:tc>
          <w:tcPr>
            <w:tcW w:w="1117" w:type="dxa"/>
            <w:vAlign w:val="center"/>
          </w:tcPr>
          <w:p w14:paraId="005F2AA1" w14:textId="24BE2640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61CEF6" w14:textId="47F796C0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Деносумаб 1 день введения 120 мг</w:t>
            </w:r>
          </w:p>
        </w:tc>
        <w:tc>
          <w:tcPr>
            <w:tcW w:w="3118" w:type="dxa"/>
            <w:vAlign w:val="center"/>
          </w:tcPr>
          <w:p w14:paraId="4A4D747B" w14:textId="345433CB" w:rsidR="00EE64D6" w:rsidRPr="007010AE" w:rsidRDefault="00EE64D6" w:rsidP="007010A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Установленный клиренс креатинин</w:t>
            </w:r>
            <w:r w:rsidRPr="007010A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&lt;59 мл/мин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на момент принятия решения о назначении препарата Деносумаб</w:t>
            </w:r>
          </w:p>
        </w:tc>
      </w:tr>
      <w:tr w:rsidR="00EE64D6" w:rsidRPr="007010AE" w14:paraId="360E5C05" w14:textId="77777777" w:rsidTr="00EE64D6">
        <w:tc>
          <w:tcPr>
            <w:tcW w:w="1010" w:type="dxa"/>
            <w:vAlign w:val="center"/>
          </w:tcPr>
          <w:p w14:paraId="2ABF0C92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supt03</w:t>
            </w:r>
          </w:p>
        </w:tc>
        <w:tc>
          <w:tcPr>
            <w:tcW w:w="1117" w:type="dxa"/>
            <w:vAlign w:val="center"/>
          </w:tcPr>
          <w:p w14:paraId="53E03C69" w14:textId="2DCE1C8C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E5202B8" w14:textId="5DF32506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Тоцилизумаб 1 день введения 4 мг/кг</w:t>
            </w:r>
          </w:p>
        </w:tc>
        <w:tc>
          <w:tcPr>
            <w:tcW w:w="3118" w:type="dxa"/>
          </w:tcPr>
          <w:p w14:paraId="2B3F4A33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1526020B" w14:textId="77777777" w:rsidTr="00EE64D6">
        <w:tc>
          <w:tcPr>
            <w:tcW w:w="1010" w:type="dxa"/>
            <w:vAlign w:val="center"/>
          </w:tcPr>
          <w:p w14:paraId="5FED0F52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supt04</w:t>
            </w:r>
          </w:p>
        </w:tc>
        <w:tc>
          <w:tcPr>
            <w:tcW w:w="1117" w:type="dxa"/>
            <w:vAlign w:val="center"/>
          </w:tcPr>
          <w:p w14:paraId="5CBD8159" w14:textId="572A02A5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719F06" w14:textId="5C7A5937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8 дней введения по 300 мкг</w:t>
            </w:r>
          </w:p>
        </w:tc>
        <w:tc>
          <w:tcPr>
            <w:tcW w:w="3118" w:type="dxa"/>
          </w:tcPr>
          <w:p w14:paraId="35EE61AD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6C097F23" w14:textId="77777777" w:rsidTr="00EE64D6">
        <w:tc>
          <w:tcPr>
            <w:tcW w:w="1010" w:type="dxa"/>
            <w:vAlign w:val="center"/>
          </w:tcPr>
          <w:p w14:paraId="6E290B74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supt05</w:t>
            </w:r>
          </w:p>
        </w:tc>
        <w:tc>
          <w:tcPr>
            <w:tcW w:w="1117" w:type="dxa"/>
            <w:vAlign w:val="center"/>
          </w:tcPr>
          <w:p w14:paraId="51F15DCC" w14:textId="01B46157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94878" w14:textId="6D182286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Эмпэгфилграстим 1 день введения 7,5 мг</w:t>
            </w:r>
          </w:p>
        </w:tc>
        <w:tc>
          <w:tcPr>
            <w:tcW w:w="3118" w:type="dxa"/>
          </w:tcPr>
          <w:p w14:paraId="744DE9A6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0B8923C4" w14:textId="77777777" w:rsidTr="00EE64D6">
        <w:tc>
          <w:tcPr>
            <w:tcW w:w="1010" w:type="dxa"/>
            <w:vAlign w:val="center"/>
          </w:tcPr>
          <w:p w14:paraId="435F490B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supt06</w:t>
            </w:r>
          </w:p>
        </w:tc>
        <w:tc>
          <w:tcPr>
            <w:tcW w:w="1117" w:type="dxa"/>
            <w:vAlign w:val="center"/>
          </w:tcPr>
          <w:p w14:paraId="592C071E" w14:textId="00070194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81F10E" w14:textId="33A84356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Филграстим 10 дней введения по 300 мкг</w:t>
            </w:r>
          </w:p>
        </w:tc>
        <w:tc>
          <w:tcPr>
            <w:tcW w:w="3118" w:type="dxa"/>
          </w:tcPr>
          <w:p w14:paraId="4909798E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0B3B385F" w14:textId="77777777" w:rsidTr="00EE64D6">
        <w:tc>
          <w:tcPr>
            <w:tcW w:w="1010" w:type="dxa"/>
            <w:vAlign w:val="center"/>
          </w:tcPr>
          <w:p w14:paraId="272DCE40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supt07</w:t>
            </w:r>
          </w:p>
        </w:tc>
        <w:tc>
          <w:tcPr>
            <w:tcW w:w="1117" w:type="dxa"/>
            <w:vAlign w:val="center"/>
          </w:tcPr>
          <w:p w14:paraId="43594347" w14:textId="27D43C5F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4E41FF" w14:textId="0919F1AE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Микофенолата мофетил 30 дней введения по 500 мг 2 раза в день</w:t>
            </w:r>
          </w:p>
        </w:tc>
        <w:tc>
          <w:tcPr>
            <w:tcW w:w="3118" w:type="dxa"/>
          </w:tcPr>
          <w:p w14:paraId="0C4697D3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49AD7EDC" w14:textId="77777777" w:rsidTr="00EE64D6">
        <w:tc>
          <w:tcPr>
            <w:tcW w:w="1010" w:type="dxa"/>
            <w:vAlign w:val="center"/>
          </w:tcPr>
          <w:p w14:paraId="79EE4942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supt08</w:t>
            </w:r>
          </w:p>
        </w:tc>
        <w:tc>
          <w:tcPr>
            <w:tcW w:w="1117" w:type="dxa"/>
            <w:vAlign w:val="center"/>
          </w:tcPr>
          <w:p w14:paraId="33D39C02" w14:textId="141CDC6E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57D6462" w14:textId="5276D4EE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Такролимус 30 дней введения по 0,1 мг/кг</w:t>
            </w:r>
          </w:p>
        </w:tc>
        <w:tc>
          <w:tcPr>
            <w:tcW w:w="3118" w:type="dxa"/>
          </w:tcPr>
          <w:p w14:paraId="7680E3BB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313C872A" w14:textId="77777777" w:rsidTr="00EE64D6">
        <w:tc>
          <w:tcPr>
            <w:tcW w:w="1010" w:type="dxa"/>
            <w:vAlign w:val="center"/>
          </w:tcPr>
          <w:p w14:paraId="1FE89690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lastRenderedPageBreak/>
              <w:t>supt09</w:t>
            </w:r>
          </w:p>
        </w:tc>
        <w:tc>
          <w:tcPr>
            <w:tcW w:w="1117" w:type="dxa"/>
            <w:vAlign w:val="center"/>
          </w:tcPr>
          <w:p w14:paraId="2F553394" w14:textId="32411B40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E4E795" w14:textId="5814C1A1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Ведолизумаб 1 день введения 300 мг</w:t>
            </w:r>
          </w:p>
        </w:tc>
        <w:tc>
          <w:tcPr>
            <w:tcW w:w="3118" w:type="dxa"/>
          </w:tcPr>
          <w:p w14:paraId="40950DBB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2A64BE60" w14:textId="77777777" w:rsidTr="00EE64D6">
        <w:tc>
          <w:tcPr>
            <w:tcW w:w="1010" w:type="dxa"/>
            <w:vAlign w:val="center"/>
          </w:tcPr>
          <w:p w14:paraId="7A1A33FD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supt10</w:t>
            </w:r>
          </w:p>
        </w:tc>
        <w:tc>
          <w:tcPr>
            <w:tcW w:w="1117" w:type="dxa"/>
            <w:vAlign w:val="center"/>
          </w:tcPr>
          <w:p w14:paraId="433AD29B" w14:textId="06BF39B0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A497A07" w14:textId="72A8726E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Инфликсимаб 1 день введения 800 мг</w:t>
            </w:r>
          </w:p>
        </w:tc>
        <w:tc>
          <w:tcPr>
            <w:tcW w:w="3118" w:type="dxa"/>
          </w:tcPr>
          <w:p w14:paraId="4FDB47F7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50697C45" w14:textId="77777777" w:rsidTr="00EE64D6">
        <w:tc>
          <w:tcPr>
            <w:tcW w:w="1010" w:type="dxa"/>
            <w:vAlign w:val="center"/>
          </w:tcPr>
          <w:p w14:paraId="75E83513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supt11</w:t>
            </w:r>
          </w:p>
        </w:tc>
        <w:tc>
          <w:tcPr>
            <w:tcW w:w="1117" w:type="dxa"/>
            <w:vAlign w:val="center"/>
          </w:tcPr>
          <w:p w14:paraId="38921021" w14:textId="7114BF15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8490FB0" w14:textId="42AE6CD5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человека нормальный 2 дня введения по 1000 мг/кг</w:t>
            </w:r>
          </w:p>
        </w:tc>
        <w:tc>
          <w:tcPr>
            <w:tcW w:w="3118" w:type="dxa"/>
          </w:tcPr>
          <w:p w14:paraId="55EBC175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EE64D6" w:rsidRPr="007010AE" w14:paraId="7FEF2F7C" w14:textId="77777777" w:rsidTr="00EE64D6">
        <w:tc>
          <w:tcPr>
            <w:tcW w:w="1010" w:type="dxa"/>
            <w:vAlign w:val="center"/>
          </w:tcPr>
          <w:p w14:paraId="79D149F1" w14:textId="77777777" w:rsidR="00EE64D6" w:rsidRPr="007010AE" w:rsidRDefault="00EE64D6" w:rsidP="007010AE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supt12</w:t>
            </w:r>
          </w:p>
        </w:tc>
        <w:tc>
          <w:tcPr>
            <w:tcW w:w="1117" w:type="dxa"/>
            <w:vAlign w:val="center"/>
          </w:tcPr>
          <w:p w14:paraId="44E22A16" w14:textId="43F37C48" w:rsidR="00EE64D6" w:rsidRPr="003572B3" w:rsidRDefault="003572B3" w:rsidP="00EE64D6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3572B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E8B73" w14:textId="56819947" w:rsidR="00EE64D6" w:rsidRPr="007010AE" w:rsidRDefault="00EE64D6" w:rsidP="007010AE">
            <w:pPr>
              <w:widowControl w:val="0"/>
              <w:autoSpaceDE w:val="0"/>
              <w:autoSpaceDN w:val="0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7010A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Иммуноглобулин антитимоцитарный 8-14 дней введения 10-20 мг/кг</w:t>
            </w:r>
          </w:p>
        </w:tc>
        <w:tc>
          <w:tcPr>
            <w:tcW w:w="3118" w:type="dxa"/>
          </w:tcPr>
          <w:p w14:paraId="6208A001" w14:textId="77777777" w:rsidR="00EE64D6" w:rsidRPr="007010AE" w:rsidRDefault="00EE64D6" w:rsidP="007010AE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673CB83" w14:textId="339492B1" w:rsidR="007C7C66" w:rsidRPr="003572B3" w:rsidRDefault="003572B3" w:rsidP="003572B3">
      <w:pPr>
        <w:spacing w:after="0" w:line="240" w:lineRule="auto"/>
        <w:rPr>
          <w:rFonts w:ascii="Times New Roman" w:hAnsi="Times New Roman"/>
          <w:bCs/>
          <w:color w:val="FF0000"/>
          <w:sz w:val="24"/>
          <w:szCs w:val="24"/>
        </w:rPr>
      </w:pPr>
      <w:r w:rsidRPr="003572B3">
        <w:rPr>
          <w:rFonts w:ascii="Times New Roman" w:hAnsi="Times New Roman"/>
          <w:bCs/>
          <w:color w:val="FF0000"/>
          <w:sz w:val="24"/>
          <w:szCs w:val="24"/>
        </w:rPr>
        <w:t>*- в стационарных условиях и в условиях дневного стационара</w:t>
      </w:r>
    </w:p>
    <w:p w14:paraId="16D6B3B3" w14:textId="77777777" w:rsidR="003572B3" w:rsidRPr="003572B3" w:rsidRDefault="003572B3" w:rsidP="003572B3">
      <w:pPr>
        <w:spacing w:after="0" w:line="240" w:lineRule="auto"/>
        <w:rPr>
          <w:rFonts w:ascii="Times New Roman" w:hAnsi="Times New Roman"/>
          <w:b/>
          <w:color w:val="000000" w:themeColor="text1"/>
          <w:sz w:val="28"/>
        </w:rPr>
      </w:pPr>
    </w:p>
    <w:p w14:paraId="1DDE96D4" w14:textId="2E73403A" w:rsidR="007010AE" w:rsidRPr="00C942C9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>Проведение тестирования на выявление респираторных вирусных</w:t>
      </w:r>
    </w:p>
    <w:p w14:paraId="7F4D0B05" w14:textId="1BE641BB" w:rsidR="007010AE" w:rsidRPr="00C942C9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C942C9">
        <w:rPr>
          <w:rFonts w:ascii="Times New Roman" w:hAnsi="Times New Roman"/>
          <w:b/>
          <w:color w:val="000000" w:themeColor="text1"/>
          <w:sz w:val="28"/>
        </w:rPr>
        <w:t xml:space="preserve">заболеваний (грипп, </w:t>
      </w:r>
      <w:r w:rsidR="0000563A">
        <w:rPr>
          <w:rFonts w:ascii="Times New Roman" w:hAnsi="Times New Roman"/>
          <w:b/>
          <w:color w:val="000000" w:themeColor="text1"/>
          <w:sz w:val="28"/>
        </w:rPr>
        <w:t xml:space="preserve">новой коронавирусной инфекции </w:t>
      </w:r>
      <w:r w:rsidRPr="00C942C9">
        <w:rPr>
          <w:rFonts w:ascii="Times New Roman" w:hAnsi="Times New Roman"/>
          <w:b/>
          <w:color w:val="000000" w:themeColor="text1"/>
          <w:sz w:val="28"/>
        </w:rPr>
        <w:t>COVID-19) в период госпитализации</w:t>
      </w:r>
    </w:p>
    <w:p w14:paraId="49ACAE02" w14:textId="0DF977A0" w:rsidR="007010AE" w:rsidRDefault="007010AE" w:rsidP="007010AE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 w:themeColor="text1"/>
          <w:sz w:val="28"/>
        </w:rPr>
      </w:pPr>
      <w:r>
        <w:rPr>
          <w:rFonts w:ascii="Times New Roman" w:hAnsi="Times New Roman"/>
          <w:bCs/>
          <w:color w:val="000000" w:themeColor="text1"/>
          <w:sz w:val="28"/>
        </w:rPr>
        <w:t>Указанный КСЛП не применя</w:t>
      </w:r>
      <w:r w:rsidR="00D50535">
        <w:rPr>
          <w:rFonts w:ascii="Times New Roman" w:hAnsi="Times New Roman"/>
          <w:bCs/>
          <w:color w:val="000000" w:themeColor="text1"/>
          <w:sz w:val="28"/>
        </w:rPr>
        <w:t>е</w:t>
      </w:r>
      <w:r>
        <w:rPr>
          <w:rFonts w:ascii="Times New Roman" w:hAnsi="Times New Roman"/>
          <w:bCs/>
          <w:color w:val="000000" w:themeColor="text1"/>
          <w:sz w:val="28"/>
        </w:rPr>
        <w:t xml:space="preserve">тся при оплате случаев лечения, оплачиваемых по КСГ 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st12.012</w:t>
      </w:r>
      <w:r>
        <w:rPr>
          <w:rFonts w:ascii="Times New Roman" w:hAnsi="Times New Roman"/>
          <w:bCs/>
          <w:color w:val="000000" w:themeColor="text1"/>
          <w:sz w:val="28"/>
        </w:rPr>
        <w:t xml:space="preserve"> «</w:t>
      </w:r>
      <w:r w:rsidRPr="00C942C9">
        <w:rPr>
          <w:rFonts w:ascii="Times New Roman" w:hAnsi="Times New Roman"/>
          <w:bCs/>
          <w:color w:val="000000" w:themeColor="text1"/>
          <w:sz w:val="28"/>
        </w:rPr>
        <w:t>Грипп, вирус гриппа идентифицирован</w:t>
      </w:r>
      <w:r>
        <w:rPr>
          <w:rFonts w:ascii="Times New Roman" w:hAnsi="Times New Roman"/>
          <w:bCs/>
          <w:color w:val="000000" w:themeColor="text1"/>
          <w:sz w:val="28"/>
        </w:rPr>
        <w:t>» и КСГ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st12.015</w:t>
      </w:r>
      <w:r>
        <w:rPr>
          <w:rFonts w:ascii="Times New Roman" w:hAnsi="Times New Roman"/>
          <w:bCs/>
          <w:color w:val="000000" w:themeColor="text1"/>
          <w:sz w:val="28"/>
        </w:rPr>
        <w:t>-</w:t>
      </w:r>
      <w:r w:rsidRPr="00C942C9">
        <w:rPr>
          <w:rFonts w:ascii="Times New Roman" w:hAnsi="Times New Roman"/>
          <w:bCs/>
          <w:color w:val="000000" w:themeColor="text1"/>
          <w:sz w:val="28"/>
        </w:rPr>
        <w:t>st12.01</w:t>
      </w:r>
      <w:r>
        <w:rPr>
          <w:rFonts w:ascii="Times New Roman" w:hAnsi="Times New Roman"/>
          <w:bCs/>
          <w:color w:val="000000" w:themeColor="text1"/>
          <w:sz w:val="28"/>
        </w:rPr>
        <w:t>9, используемых для оплаты случаев лечения новой к</w:t>
      </w:r>
      <w:r w:rsidRPr="00C942C9">
        <w:rPr>
          <w:rFonts w:ascii="Times New Roman" w:hAnsi="Times New Roman"/>
          <w:bCs/>
          <w:color w:val="000000" w:themeColor="text1"/>
          <w:sz w:val="28"/>
        </w:rPr>
        <w:t>оронавирусн</w:t>
      </w:r>
      <w:r>
        <w:rPr>
          <w:rFonts w:ascii="Times New Roman" w:hAnsi="Times New Roman"/>
          <w:bCs/>
          <w:color w:val="000000" w:themeColor="text1"/>
          <w:sz w:val="28"/>
        </w:rPr>
        <w:t>ой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инфекци</w:t>
      </w:r>
      <w:r>
        <w:rPr>
          <w:rFonts w:ascii="Times New Roman" w:hAnsi="Times New Roman"/>
          <w:bCs/>
          <w:color w:val="000000" w:themeColor="text1"/>
          <w:sz w:val="28"/>
        </w:rPr>
        <w:t>и</w:t>
      </w:r>
      <w:r w:rsidRPr="00C942C9">
        <w:rPr>
          <w:rFonts w:ascii="Times New Roman" w:hAnsi="Times New Roman"/>
          <w:bCs/>
          <w:color w:val="000000" w:themeColor="text1"/>
          <w:sz w:val="28"/>
        </w:rPr>
        <w:t xml:space="preserve"> COVID-19</w:t>
      </w:r>
      <w:r>
        <w:rPr>
          <w:rFonts w:ascii="Times New Roman" w:hAnsi="Times New Roman"/>
          <w:bCs/>
          <w:color w:val="000000" w:themeColor="text1"/>
          <w:sz w:val="28"/>
        </w:rPr>
        <w:t>.</w:t>
      </w:r>
    </w:p>
    <w:p w14:paraId="0CC8539F" w14:textId="77777777" w:rsidR="007010AE" w:rsidRPr="0039348F" w:rsidRDefault="007010AE" w:rsidP="007010A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 xml:space="preserve">Наличие у пациентов тяжелой сопутствующей патологии, осложнений заболеваний, влияющих на сложность лечения пациента </w:t>
      </w:r>
    </w:p>
    <w:p w14:paraId="7C670A47" w14:textId="2D02CB73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таким сопутствующим заболеваниям и осложнениям заболеваний целесообразно относить:</w:t>
      </w:r>
    </w:p>
    <w:p w14:paraId="18024267" w14:textId="77777777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Сахарный диабет типа 1 и 2;</w:t>
      </w:r>
    </w:p>
    <w:p w14:paraId="0A0C31BE" w14:textId="1ACDCF5B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Заболевания, включенные в Перечень редких (орфанных) заболеваний, размещенный на официальном сайте Министерства здравоохранения Российской Федерации</w:t>
      </w:r>
      <w:r w:rsidRPr="003572B3">
        <w:rPr>
          <w:rFonts w:ascii="Times New Roman" w:hAnsi="Times New Roman" w:cs="Times New Roman"/>
          <w:sz w:val="28"/>
          <w:szCs w:val="28"/>
          <w:vertAlign w:val="superscript"/>
        </w:rPr>
        <w:t>1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10DCFB60" w14:textId="77777777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Рассеянный склероз (G35);</w:t>
      </w:r>
    </w:p>
    <w:p w14:paraId="08A451F1" w14:textId="77777777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Хронический лимфоцитарный лейкоз (С91.1);</w:t>
      </w:r>
    </w:p>
    <w:p w14:paraId="445DF02B" w14:textId="1F401856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Состояния после трансплантации органов и (или) тканей (Z94.0; Z94.1; Z94.4; Z94.8);</w:t>
      </w:r>
    </w:p>
    <w:p w14:paraId="62D3886C" w14:textId="77777777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Детский церебральный паралич (G80);</w:t>
      </w:r>
    </w:p>
    <w:p w14:paraId="6825792A" w14:textId="77777777" w:rsidR="003572B3" w:rsidRDefault="003572B3" w:rsidP="003572B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ВИЧ/СПИД, стадии 4Б и 4В, взрослые (B20 – B24);</w:t>
      </w:r>
    </w:p>
    <w:p w14:paraId="5802610E" w14:textId="00A6299C" w:rsidR="007010AE" w:rsidRPr="0039348F" w:rsidRDefault="003572B3" w:rsidP="003572B3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8"/>
        </w:rPr>
      </w:pPr>
      <w:r>
        <w:rPr>
          <w:rFonts w:ascii="Times New Roman" w:hAnsi="Times New Roman" w:cs="Times New Roman"/>
          <w:sz w:val="28"/>
          <w:szCs w:val="28"/>
        </w:rPr>
        <w:t>- Перинатальный контакт по ВИЧ-инфекции, дети (Z20.6).</w:t>
      </w:r>
    </w:p>
    <w:p w14:paraId="1BA87515" w14:textId="77777777" w:rsidR="007010AE" w:rsidRPr="0039348F" w:rsidRDefault="007010AE" w:rsidP="007010AE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000000" w:themeColor="text1"/>
          <w:sz w:val="28"/>
        </w:rPr>
      </w:pPr>
    </w:p>
    <w:p w14:paraId="28A06B0A" w14:textId="77777777" w:rsidR="007010AE" w:rsidRPr="0039348F" w:rsidRDefault="007010AE" w:rsidP="007010AE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Проведение сочетанных хирургических вмешательств</w:t>
      </w:r>
    </w:p>
    <w:p w14:paraId="2D373241" w14:textId="77777777" w:rsidR="007010AE" w:rsidRPr="0039348F" w:rsidRDefault="007010AE" w:rsidP="007010A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39348F">
        <w:rPr>
          <w:rFonts w:ascii="Times New Roman" w:hAnsi="Times New Roman"/>
          <w:color w:val="000000" w:themeColor="text1"/>
          <w:sz w:val="28"/>
        </w:rPr>
        <w:t>Перечень сочетанных (симультанных) хирургических вмешательств, выполняемых во время одной госпитализации, представлен в таблицах:</w:t>
      </w:r>
    </w:p>
    <w:p w14:paraId="398FB65D" w14:textId="77777777" w:rsidR="007010AE" w:rsidRPr="0039348F" w:rsidRDefault="007010AE" w:rsidP="007010AE">
      <w:pPr>
        <w:spacing w:after="0" w:line="240" w:lineRule="auto"/>
        <w:jc w:val="both"/>
        <w:rPr>
          <w:rFonts w:ascii="Times New Roman" w:hAnsi="Times New Roman"/>
          <w:color w:val="000000" w:themeColor="text1"/>
          <w:sz w:val="28"/>
        </w:rPr>
      </w:pPr>
    </w:p>
    <w:p w14:paraId="5953E3F4" w14:textId="77777777" w:rsidR="007010AE" w:rsidRPr="0039348F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39348F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92"/>
        <w:tblW w:w="0" w:type="auto"/>
        <w:tblInd w:w="108" w:type="dxa"/>
        <w:tblLook w:val="04A0" w:firstRow="1" w:lastRow="0" w:firstColumn="1" w:lastColumn="0" w:noHBand="0" w:noVBand="1"/>
      </w:tblPr>
      <w:tblGrid>
        <w:gridCol w:w="2025"/>
        <w:gridCol w:w="3220"/>
        <w:gridCol w:w="2010"/>
        <w:gridCol w:w="3093"/>
      </w:tblGrid>
      <w:tr w:rsidR="007010AE" w:rsidRPr="007010AE" w14:paraId="24EACDF3" w14:textId="77777777" w:rsidTr="007010AE">
        <w:trPr>
          <w:trHeight w:val="493"/>
          <w:tblHeader/>
        </w:trPr>
        <w:tc>
          <w:tcPr>
            <w:tcW w:w="5245" w:type="dxa"/>
            <w:gridSpan w:val="2"/>
            <w:vAlign w:val="center"/>
            <w:hideMark/>
          </w:tcPr>
          <w:p w14:paraId="5ED3D371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bookmarkStart w:id="6" w:name="_Hlk123912062"/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7F6370C9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7010AE" w:rsidRPr="007010AE" w14:paraId="0B20E61B" w14:textId="77777777" w:rsidTr="007010AE">
        <w:trPr>
          <w:trHeight w:val="630"/>
        </w:trPr>
        <w:tc>
          <w:tcPr>
            <w:tcW w:w="2025" w:type="dxa"/>
            <w:hideMark/>
          </w:tcPr>
          <w:p w14:paraId="5EEBB1B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130E0D3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D1E500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2EF1BE5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 методом электрокоагуляции</w:t>
            </w:r>
          </w:p>
        </w:tc>
      </w:tr>
      <w:tr w:rsidR="007010AE" w:rsidRPr="007010AE" w14:paraId="59CC1410" w14:textId="77777777" w:rsidTr="007010AE">
        <w:trPr>
          <w:trHeight w:val="315"/>
        </w:trPr>
        <w:tc>
          <w:tcPr>
            <w:tcW w:w="2025" w:type="dxa"/>
            <w:hideMark/>
          </w:tcPr>
          <w:p w14:paraId="0828580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A16.01.031</w:t>
            </w:r>
          </w:p>
        </w:tc>
        <w:tc>
          <w:tcPr>
            <w:tcW w:w="3220" w:type="dxa"/>
            <w:hideMark/>
          </w:tcPr>
          <w:p w14:paraId="0EC4C8B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2E54468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7223930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7010AE" w:rsidRPr="007010AE" w14:paraId="369B500B" w14:textId="77777777" w:rsidTr="007010AE">
        <w:trPr>
          <w:trHeight w:val="315"/>
        </w:trPr>
        <w:tc>
          <w:tcPr>
            <w:tcW w:w="2025" w:type="dxa"/>
            <w:hideMark/>
          </w:tcPr>
          <w:p w14:paraId="052A7D5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4A17FA3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14E6772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6876F4D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7010AE" w:rsidRPr="007010AE" w14:paraId="30A0172D" w14:textId="77777777" w:rsidTr="007010AE">
        <w:trPr>
          <w:trHeight w:val="630"/>
        </w:trPr>
        <w:tc>
          <w:tcPr>
            <w:tcW w:w="2025" w:type="dxa"/>
            <w:hideMark/>
          </w:tcPr>
          <w:p w14:paraId="7F5A867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4EE5869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5668C5A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A16.01.017.001</w:t>
            </w:r>
          </w:p>
        </w:tc>
        <w:tc>
          <w:tcPr>
            <w:tcW w:w="3093" w:type="dxa"/>
            <w:hideMark/>
          </w:tcPr>
          <w:p w14:paraId="0C72F14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доброкачественных новообразований кожи </w:t>
            </w: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методом электрокоагуляции</w:t>
            </w:r>
          </w:p>
        </w:tc>
      </w:tr>
      <w:tr w:rsidR="007010AE" w:rsidRPr="007010AE" w14:paraId="202C75AB" w14:textId="77777777" w:rsidTr="007010AE">
        <w:trPr>
          <w:trHeight w:val="630"/>
        </w:trPr>
        <w:tc>
          <w:tcPr>
            <w:tcW w:w="2025" w:type="dxa"/>
            <w:hideMark/>
          </w:tcPr>
          <w:p w14:paraId="08A5EB0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A16.18.027</w:t>
            </w:r>
          </w:p>
        </w:tc>
        <w:tc>
          <w:tcPr>
            <w:tcW w:w="3220" w:type="dxa"/>
            <w:hideMark/>
          </w:tcPr>
          <w:p w14:paraId="6035F83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117FD77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A16.19.017</w:t>
            </w:r>
          </w:p>
        </w:tc>
        <w:tc>
          <w:tcPr>
            <w:tcW w:w="3093" w:type="dxa"/>
            <w:hideMark/>
          </w:tcPr>
          <w:p w14:paraId="707A556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полипа анального канала и прямой кишки</w:t>
            </w:r>
          </w:p>
        </w:tc>
      </w:tr>
      <w:tr w:rsidR="007010AE" w:rsidRPr="007010AE" w14:paraId="3F463208" w14:textId="77777777" w:rsidTr="007010AE">
        <w:trPr>
          <w:trHeight w:val="630"/>
        </w:trPr>
        <w:tc>
          <w:tcPr>
            <w:tcW w:w="2025" w:type="dxa"/>
            <w:hideMark/>
          </w:tcPr>
          <w:p w14:paraId="64AADBC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20" w:type="dxa"/>
            <w:hideMark/>
          </w:tcPr>
          <w:p w14:paraId="09BEB6D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2010" w:type="dxa"/>
            <w:hideMark/>
          </w:tcPr>
          <w:p w14:paraId="7479238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093" w:type="dxa"/>
            <w:hideMark/>
          </w:tcPr>
          <w:p w14:paraId="6653FE0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7010AE" w:rsidRPr="007010AE" w14:paraId="5FF52151" w14:textId="77777777" w:rsidTr="007010AE">
        <w:trPr>
          <w:trHeight w:val="630"/>
        </w:trPr>
        <w:tc>
          <w:tcPr>
            <w:tcW w:w="2025" w:type="dxa"/>
            <w:hideMark/>
          </w:tcPr>
          <w:p w14:paraId="02FA39A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20" w:type="dxa"/>
            <w:hideMark/>
          </w:tcPr>
          <w:p w14:paraId="54832A0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2010" w:type="dxa"/>
            <w:hideMark/>
          </w:tcPr>
          <w:p w14:paraId="46EFAD9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A16.26.073.003</w:t>
            </w:r>
          </w:p>
        </w:tc>
        <w:tc>
          <w:tcPr>
            <w:tcW w:w="3093" w:type="dxa"/>
            <w:hideMark/>
          </w:tcPr>
          <w:p w14:paraId="73E2D43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Проникающая склерэктомия</w:t>
            </w:r>
          </w:p>
        </w:tc>
      </w:tr>
      <w:tr w:rsidR="007010AE" w:rsidRPr="007010AE" w14:paraId="3A40E544" w14:textId="77777777" w:rsidTr="007010AE">
        <w:trPr>
          <w:trHeight w:val="630"/>
        </w:trPr>
        <w:tc>
          <w:tcPr>
            <w:tcW w:w="2025" w:type="dxa"/>
            <w:hideMark/>
          </w:tcPr>
          <w:p w14:paraId="5A0C15B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bookmarkStart w:id="7" w:name="_Hlk123912099"/>
            <w:bookmarkEnd w:id="6"/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220" w:type="dxa"/>
            <w:hideMark/>
          </w:tcPr>
          <w:p w14:paraId="1CA8E50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0" w:type="dxa"/>
            <w:hideMark/>
          </w:tcPr>
          <w:p w14:paraId="1667A44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2114E92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Модифицированная синустрабекулэктомия</w:t>
            </w:r>
          </w:p>
        </w:tc>
      </w:tr>
      <w:tr w:rsidR="007010AE" w:rsidRPr="007010AE" w14:paraId="1EBA3DE2" w14:textId="77777777" w:rsidTr="007010AE">
        <w:trPr>
          <w:trHeight w:val="630"/>
        </w:trPr>
        <w:tc>
          <w:tcPr>
            <w:tcW w:w="2025" w:type="dxa"/>
            <w:hideMark/>
          </w:tcPr>
          <w:p w14:paraId="66A83DB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20" w:type="dxa"/>
            <w:hideMark/>
          </w:tcPr>
          <w:p w14:paraId="5F54716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2010" w:type="dxa"/>
            <w:hideMark/>
          </w:tcPr>
          <w:p w14:paraId="458FEAD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A16.26.070</w:t>
            </w:r>
          </w:p>
        </w:tc>
        <w:tc>
          <w:tcPr>
            <w:tcW w:w="3093" w:type="dxa"/>
            <w:hideMark/>
          </w:tcPr>
          <w:p w14:paraId="3D31133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Модифицированная синустрабекулэктомия</w:t>
            </w:r>
          </w:p>
        </w:tc>
      </w:tr>
      <w:tr w:rsidR="007010AE" w:rsidRPr="007010AE" w14:paraId="6BBD1955" w14:textId="77777777" w:rsidTr="007010AE">
        <w:trPr>
          <w:trHeight w:val="630"/>
        </w:trPr>
        <w:tc>
          <w:tcPr>
            <w:tcW w:w="2025" w:type="dxa"/>
            <w:hideMark/>
          </w:tcPr>
          <w:p w14:paraId="69E4BCF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A16.26.049.008</w:t>
            </w:r>
          </w:p>
        </w:tc>
        <w:tc>
          <w:tcPr>
            <w:tcW w:w="3220" w:type="dxa"/>
            <w:hideMark/>
          </w:tcPr>
          <w:p w14:paraId="07328D4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Сквозная кератопластика</w:t>
            </w:r>
          </w:p>
        </w:tc>
        <w:tc>
          <w:tcPr>
            <w:tcW w:w="2010" w:type="dxa"/>
            <w:hideMark/>
          </w:tcPr>
          <w:p w14:paraId="39638B9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A16.26.092</w:t>
            </w:r>
          </w:p>
        </w:tc>
        <w:tc>
          <w:tcPr>
            <w:tcW w:w="3093" w:type="dxa"/>
            <w:hideMark/>
          </w:tcPr>
          <w:p w14:paraId="3AEE86F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Экстракапсулярная экстракция катаракты с имплантацией ИОЛ</w:t>
            </w:r>
          </w:p>
        </w:tc>
      </w:tr>
      <w:tr w:rsidR="007010AE" w:rsidRPr="007010AE" w14:paraId="1B037EA3" w14:textId="77777777" w:rsidTr="007010AE">
        <w:trPr>
          <w:trHeight w:val="630"/>
        </w:trPr>
        <w:tc>
          <w:tcPr>
            <w:tcW w:w="2025" w:type="dxa"/>
            <w:hideMark/>
          </w:tcPr>
          <w:p w14:paraId="5081BD0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1C3D85C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7F4284D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35EE88D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7010AE" w:rsidRPr="007010AE" w14:paraId="610867BB" w14:textId="77777777" w:rsidTr="007010AE">
        <w:trPr>
          <w:trHeight w:val="630"/>
        </w:trPr>
        <w:tc>
          <w:tcPr>
            <w:tcW w:w="2025" w:type="dxa"/>
            <w:hideMark/>
          </w:tcPr>
          <w:p w14:paraId="701DFC5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A16.07.061.001</w:t>
            </w:r>
          </w:p>
        </w:tc>
        <w:tc>
          <w:tcPr>
            <w:tcW w:w="3220" w:type="dxa"/>
            <w:hideMark/>
          </w:tcPr>
          <w:p w14:paraId="4966A09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Хейлоринопластика (устранение врожденной расщелины верхней губы)</w:t>
            </w:r>
          </w:p>
        </w:tc>
        <w:tc>
          <w:tcPr>
            <w:tcW w:w="2010" w:type="dxa"/>
            <w:hideMark/>
          </w:tcPr>
          <w:p w14:paraId="012BE55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0C096F8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7010AE" w:rsidRPr="007010AE" w14:paraId="03088E76" w14:textId="77777777" w:rsidTr="007010AE">
        <w:trPr>
          <w:trHeight w:val="630"/>
        </w:trPr>
        <w:tc>
          <w:tcPr>
            <w:tcW w:w="2025" w:type="dxa"/>
            <w:hideMark/>
          </w:tcPr>
          <w:p w14:paraId="1A80668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4AEA5FA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1C6440E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4D1A3FA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7010AE" w:rsidRPr="007010AE" w14:paraId="04085F09" w14:textId="77777777" w:rsidTr="007010AE">
        <w:trPr>
          <w:trHeight w:val="630"/>
        </w:trPr>
        <w:tc>
          <w:tcPr>
            <w:tcW w:w="2025" w:type="dxa"/>
            <w:hideMark/>
          </w:tcPr>
          <w:p w14:paraId="7A4DFF7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A16.07.066</w:t>
            </w:r>
          </w:p>
        </w:tc>
        <w:tc>
          <w:tcPr>
            <w:tcW w:w="3220" w:type="dxa"/>
            <w:hideMark/>
          </w:tcPr>
          <w:p w14:paraId="1D4E2D5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Уранопластика (устранение врожденной расщелины твердого и мягкого неба)</w:t>
            </w:r>
          </w:p>
        </w:tc>
        <w:tc>
          <w:tcPr>
            <w:tcW w:w="2010" w:type="dxa"/>
            <w:hideMark/>
          </w:tcPr>
          <w:p w14:paraId="5B2EE49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A16.07.044</w:t>
            </w:r>
          </w:p>
        </w:tc>
        <w:tc>
          <w:tcPr>
            <w:tcW w:w="3093" w:type="dxa"/>
            <w:hideMark/>
          </w:tcPr>
          <w:p w14:paraId="310410E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уздечки языка</w:t>
            </w:r>
          </w:p>
        </w:tc>
      </w:tr>
      <w:tr w:rsidR="007010AE" w:rsidRPr="007010AE" w14:paraId="09CA1834" w14:textId="77777777" w:rsidTr="007010AE">
        <w:trPr>
          <w:trHeight w:val="630"/>
        </w:trPr>
        <w:tc>
          <w:tcPr>
            <w:tcW w:w="2025" w:type="dxa"/>
            <w:hideMark/>
          </w:tcPr>
          <w:p w14:paraId="503280D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220" w:type="dxa"/>
            <w:hideMark/>
          </w:tcPr>
          <w:p w14:paraId="3C855DC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636C1C9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4591E9F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010AE" w:rsidRPr="007010AE" w14:paraId="7FC0FA54" w14:textId="77777777" w:rsidTr="007010AE">
        <w:trPr>
          <w:trHeight w:val="315"/>
        </w:trPr>
        <w:tc>
          <w:tcPr>
            <w:tcW w:w="2025" w:type="dxa"/>
            <w:hideMark/>
          </w:tcPr>
          <w:p w14:paraId="290F4A7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A16.30.014</w:t>
            </w:r>
          </w:p>
        </w:tc>
        <w:tc>
          <w:tcPr>
            <w:tcW w:w="3220" w:type="dxa"/>
            <w:hideMark/>
          </w:tcPr>
          <w:p w14:paraId="4AA7E32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Экстирпация срединных кист и свищей шеи</w:t>
            </w:r>
          </w:p>
        </w:tc>
        <w:tc>
          <w:tcPr>
            <w:tcW w:w="2010" w:type="dxa"/>
            <w:hideMark/>
          </w:tcPr>
          <w:p w14:paraId="25C27D6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3150B1C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7010AE" w:rsidRPr="007010AE" w14:paraId="5E106063" w14:textId="77777777" w:rsidTr="007010AE">
        <w:trPr>
          <w:trHeight w:val="630"/>
        </w:trPr>
        <w:tc>
          <w:tcPr>
            <w:tcW w:w="2025" w:type="dxa"/>
            <w:hideMark/>
          </w:tcPr>
          <w:p w14:paraId="29505CF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220" w:type="dxa"/>
            <w:hideMark/>
          </w:tcPr>
          <w:p w14:paraId="0B0AE0F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3B656C4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3CF6AB2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010AE" w:rsidRPr="007010AE" w14:paraId="4D641B7A" w14:textId="77777777" w:rsidTr="007010AE">
        <w:trPr>
          <w:trHeight w:val="315"/>
        </w:trPr>
        <w:tc>
          <w:tcPr>
            <w:tcW w:w="2025" w:type="dxa"/>
            <w:hideMark/>
          </w:tcPr>
          <w:p w14:paraId="354EADC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A16.30.015</w:t>
            </w:r>
          </w:p>
        </w:tc>
        <w:tc>
          <w:tcPr>
            <w:tcW w:w="3220" w:type="dxa"/>
            <w:hideMark/>
          </w:tcPr>
          <w:p w14:paraId="266D6FC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Экстирпация боковых свищей шеи</w:t>
            </w:r>
          </w:p>
        </w:tc>
        <w:tc>
          <w:tcPr>
            <w:tcW w:w="2010" w:type="dxa"/>
            <w:hideMark/>
          </w:tcPr>
          <w:p w14:paraId="4F65FFE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A16.01.017</w:t>
            </w:r>
          </w:p>
        </w:tc>
        <w:tc>
          <w:tcPr>
            <w:tcW w:w="3093" w:type="dxa"/>
            <w:hideMark/>
          </w:tcPr>
          <w:p w14:paraId="17164BB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кожи</w:t>
            </w:r>
          </w:p>
        </w:tc>
      </w:tr>
      <w:tr w:rsidR="007010AE" w:rsidRPr="007010AE" w14:paraId="48A65A6D" w14:textId="77777777" w:rsidTr="007010AE">
        <w:trPr>
          <w:trHeight w:val="630"/>
        </w:trPr>
        <w:tc>
          <w:tcPr>
            <w:tcW w:w="2025" w:type="dxa"/>
            <w:hideMark/>
          </w:tcPr>
          <w:p w14:paraId="147EE94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63C8B12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2540BC8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3F8E141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Удаление доброкачественных новообразований подкожно-жировой </w:t>
            </w: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клетчатки</w:t>
            </w:r>
          </w:p>
        </w:tc>
      </w:tr>
      <w:tr w:rsidR="007010AE" w:rsidRPr="007010AE" w14:paraId="36A68FC7" w14:textId="77777777" w:rsidTr="007010AE">
        <w:trPr>
          <w:trHeight w:val="630"/>
        </w:trPr>
        <w:tc>
          <w:tcPr>
            <w:tcW w:w="2025" w:type="dxa"/>
            <w:hideMark/>
          </w:tcPr>
          <w:p w14:paraId="30E7E2C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A16.01.031</w:t>
            </w:r>
          </w:p>
        </w:tc>
        <w:tc>
          <w:tcPr>
            <w:tcW w:w="3220" w:type="dxa"/>
            <w:hideMark/>
          </w:tcPr>
          <w:p w14:paraId="4AF4150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рубцовой деформации</w:t>
            </w:r>
          </w:p>
        </w:tc>
        <w:tc>
          <w:tcPr>
            <w:tcW w:w="2010" w:type="dxa"/>
            <w:hideMark/>
          </w:tcPr>
          <w:p w14:paraId="10D7AFD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3D81C67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010AE" w:rsidRPr="007010AE" w14:paraId="767648EB" w14:textId="77777777" w:rsidTr="007010AE">
        <w:trPr>
          <w:trHeight w:val="630"/>
        </w:trPr>
        <w:tc>
          <w:tcPr>
            <w:tcW w:w="2025" w:type="dxa"/>
            <w:hideMark/>
          </w:tcPr>
          <w:p w14:paraId="2EE69E0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A16.01.013</w:t>
            </w:r>
          </w:p>
        </w:tc>
        <w:tc>
          <w:tcPr>
            <w:tcW w:w="3220" w:type="dxa"/>
            <w:hideMark/>
          </w:tcPr>
          <w:p w14:paraId="60488EF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сосудистой мальформации</w:t>
            </w:r>
          </w:p>
        </w:tc>
        <w:tc>
          <w:tcPr>
            <w:tcW w:w="2010" w:type="dxa"/>
            <w:hideMark/>
          </w:tcPr>
          <w:p w14:paraId="5AA1643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A16.01.018</w:t>
            </w:r>
          </w:p>
        </w:tc>
        <w:tc>
          <w:tcPr>
            <w:tcW w:w="3093" w:type="dxa"/>
            <w:hideMark/>
          </w:tcPr>
          <w:p w14:paraId="7C8E343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доброкачественных новообразований подкожно-жировой клетчатки</w:t>
            </w:r>
          </w:p>
        </w:tc>
      </w:tr>
      <w:tr w:rsidR="007010AE" w:rsidRPr="007010AE" w14:paraId="2E978D6D" w14:textId="77777777" w:rsidTr="007010AE">
        <w:trPr>
          <w:trHeight w:val="630"/>
        </w:trPr>
        <w:tc>
          <w:tcPr>
            <w:tcW w:w="2025" w:type="dxa"/>
            <w:hideMark/>
          </w:tcPr>
          <w:p w14:paraId="32D853E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A16.26.106</w:t>
            </w:r>
          </w:p>
        </w:tc>
        <w:tc>
          <w:tcPr>
            <w:tcW w:w="3220" w:type="dxa"/>
            <w:hideMark/>
          </w:tcPr>
          <w:p w14:paraId="3016F05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инородного тела, новообразования из глазницы</w:t>
            </w:r>
          </w:p>
        </w:tc>
        <w:tc>
          <w:tcPr>
            <w:tcW w:w="2010" w:type="dxa"/>
            <w:hideMark/>
          </w:tcPr>
          <w:p w14:paraId="7B0E773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A16.26.111</w:t>
            </w:r>
          </w:p>
        </w:tc>
        <w:tc>
          <w:tcPr>
            <w:tcW w:w="3093" w:type="dxa"/>
            <w:hideMark/>
          </w:tcPr>
          <w:p w14:paraId="75007BB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века (блефаропластика) без и с пересадкой тканей</w:t>
            </w:r>
          </w:p>
        </w:tc>
      </w:tr>
      <w:tr w:rsidR="007010AE" w:rsidRPr="007010AE" w14:paraId="0C8B8D3D" w14:textId="77777777" w:rsidTr="007010AE">
        <w:trPr>
          <w:trHeight w:val="315"/>
        </w:trPr>
        <w:tc>
          <w:tcPr>
            <w:tcW w:w="2025" w:type="dxa"/>
            <w:hideMark/>
          </w:tcPr>
          <w:p w14:paraId="0719560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7205422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4EC87BB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A16.07.042</w:t>
            </w:r>
          </w:p>
        </w:tc>
        <w:tc>
          <w:tcPr>
            <w:tcW w:w="3093" w:type="dxa"/>
            <w:hideMark/>
          </w:tcPr>
          <w:p w14:paraId="7C3EB3F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уздечки верхней губы</w:t>
            </w:r>
          </w:p>
        </w:tc>
      </w:tr>
      <w:tr w:rsidR="007010AE" w:rsidRPr="007010AE" w14:paraId="0F78C54F" w14:textId="77777777" w:rsidTr="007010AE">
        <w:trPr>
          <w:trHeight w:val="315"/>
        </w:trPr>
        <w:tc>
          <w:tcPr>
            <w:tcW w:w="2025" w:type="dxa"/>
            <w:hideMark/>
          </w:tcPr>
          <w:p w14:paraId="60B603B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A16.07.016</w:t>
            </w:r>
          </w:p>
        </w:tc>
        <w:tc>
          <w:tcPr>
            <w:tcW w:w="3220" w:type="dxa"/>
            <w:hideMark/>
          </w:tcPr>
          <w:p w14:paraId="41BAA52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Цистотомия или цистэктомия</w:t>
            </w:r>
          </w:p>
        </w:tc>
        <w:tc>
          <w:tcPr>
            <w:tcW w:w="2010" w:type="dxa"/>
            <w:hideMark/>
          </w:tcPr>
          <w:p w14:paraId="305DCEA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A16.07.043</w:t>
            </w:r>
          </w:p>
        </w:tc>
        <w:tc>
          <w:tcPr>
            <w:tcW w:w="3093" w:type="dxa"/>
            <w:hideMark/>
          </w:tcPr>
          <w:p w14:paraId="19CE03E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уздечки нижней губы</w:t>
            </w:r>
          </w:p>
        </w:tc>
      </w:tr>
      <w:bookmarkEnd w:id="7"/>
    </w:tbl>
    <w:p w14:paraId="3AF71CE2" w14:textId="77777777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B54B718" w14:textId="77777777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F386904" w14:textId="351BECB5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03"/>
        <w:tblW w:w="0" w:type="auto"/>
        <w:tblInd w:w="108" w:type="dxa"/>
        <w:tblLook w:val="04A0" w:firstRow="1" w:lastRow="0" w:firstColumn="1" w:lastColumn="0" w:noHBand="0" w:noVBand="1"/>
      </w:tblPr>
      <w:tblGrid>
        <w:gridCol w:w="1981"/>
        <w:gridCol w:w="3264"/>
        <w:gridCol w:w="1969"/>
        <w:gridCol w:w="3134"/>
      </w:tblGrid>
      <w:tr w:rsidR="007010AE" w:rsidRPr="007010AE" w14:paraId="04D44E15" w14:textId="77777777" w:rsidTr="007010AE">
        <w:trPr>
          <w:trHeight w:val="384"/>
          <w:tblHeader/>
        </w:trPr>
        <w:tc>
          <w:tcPr>
            <w:tcW w:w="5245" w:type="dxa"/>
            <w:gridSpan w:val="2"/>
            <w:vAlign w:val="center"/>
            <w:hideMark/>
          </w:tcPr>
          <w:p w14:paraId="3453F567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13FA4FCE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7010AE" w:rsidRPr="007010AE" w14:paraId="3BE3741F" w14:textId="77777777" w:rsidTr="007010AE">
        <w:trPr>
          <w:trHeight w:val="315"/>
        </w:trPr>
        <w:tc>
          <w:tcPr>
            <w:tcW w:w="1981" w:type="dxa"/>
            <w:hideMark/>
          </w:tcPr>
          <w:p w14:paraId="5FC4309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4" w:type="dxa"/>
            <w:hideMark/>
          </w:tcPr>
          <w:p w14:paraId="04896DE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</w:p>
        </w:tc>
        <w:tc>
          <w:tcPr>
            <w:tcW w:w="1969" w:type="dxa"/>
            <w:hideMark/>
          </w:tcPr>
          <w:p w14:paraId="2749BDE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5306832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7010AE" w:rsidRPr="007010AE" w14:paraId="17765672" w14:textId="77777777" w:rsidTr="007010AE">
        <w:trPr>
          <w:trHeight w:val="315"/>
        </w:trPr>
        <w:tc>
          <w:tcPr>
            <w:tcW w:w="1981" w:type="dxa"/>
            <w:hideMark/>
          </w:tcPr>
          <w:p w14:paraId="1FEA9F2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4" w:type="dxa"/>
            <w:hideMark/>
          </w:tcPr>
          <w:p w14:paraId="06E794F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Тромбоэктомия из сосудистого протеза</w:t>
            </w:r>
          </w:p>
        </w:tc>
        <w:tc>
          <w:tcPr>
            <w:tcW w:w="1969" w:type="dxa"/>
            <w:hideMark/>
          </w:tcPr>
          <w:p w14:paraId="7D4AE21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3CD0205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7010AE" w:rsidRPr="007010AE" w14:paraId="100A5616" w14:textId="77777777" w:rsidTr="007010AE">
        <w:trPr>
          <w:trHeight w:val="315"/>
        </w:trPr>
        <w:tc>
          <w:tcPr>
            <w:tcW w:w="1981" w:type="dxa"/>
            <w:hideMark/>
          </w:tcPr>
          <w:p w14:paraId="31DF11E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4" w:type="dxa"/>
            <w:hideMark/>
          </w:tcPr>
          <w:p w14:paraId="55BEB77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9" w:type="dxa"/>
            <w:hideMark/>
          </w:tcPr>
          <w:p w14:paraId="109217D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A06.12.015</w:t>
            </w:r>
          </w:p>
        </w:tc>
        <w:tc>
          <w:tcPr>
            <w:tcW w:w="3134" w:type="dxa"/>
            <w:hideMark/>
          </w:tcPr>
          <w:p w14:paraId="4FA88BD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Ангиография бедренной артерии прямая, обеих сторон</w:t>
            </w:r>
          </w:p>
        </w:tc>
      </w:tr>
      <w:tr w:rsidR="007010AE" w:rsidRPr="007010AE" w14:paraId="461E7BE4" w14:textId="77777777" w:rsidTr="007010AE">
        <w:trPr>
          <w:trHeight w:val="315"/>
        </w:trPr>
        <w:tc>
          <w:tcPr>
            <w:tcW w:w="1981" w:type="dxa"/>
            <w:hideMark/>
          </w:tcPr>
          <w:p w14:paraId="7795315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3264" w:type="dxa"/>
            <w:hideMark/>
          </w:tcPr>
          <w:p w14:paraId="31924B3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Эндартерэктомия каротидная</w:t>
            </w:r>
          </w:p>
        </w:tc>
        <w:tc>
          <w:tcPr>
            <w:tcW w:w="1969" w:type="dxa"/>
            <w:hideMark/>
          </w:tcPr>
          <w:p w14:paraId="545C65C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A06.12.005</w:t>
            </w:r>
          </w:p>
        </w:tc>
        <w:tc>
          <w:tcPr>
            <w:tcW w:w="3134" w:type="dxa"/>
            <w:hideMark/>
          </w:tcPr>
          <w:p w14:paraId="77BA6E1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Ангиография внутренней сонной артерии</w:t>
            </w:r>
          </w:p>
        </w:tc>
      </w:tr>
      <w:tr w:rsidR="007010AE" w:rsidRPr="007010AE" w14:paraId="7A2E0A9E" w14:textId="77777777" w:rsidTr="007010AE">
        <w:trPr>
          <w:trHeight w:val="315"/>
        </w:trPr>
        <w:tc>
          <w:tcPr>
            <w:tcW w:w="1981" w:type="dxa"/>
            <w:hideMark/>
          </w:tcPr>
          <w:p w14:paraId="1A83A65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A16.12.038.008</w:t>
            </w:r>
          </w:p>
        </w:tc>
        <w:tc>
          <w:tcPr>
            <w:tcW w:w="3264" w:type="dxa"/>
            <w:hideMark/>
          </w:tcPr>
          <w:p w14:paraId="4790CFD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Сонно-подключичное шунтирование</w:t>
            </w:r>
          </w:p>
        </w:tc>
        <w:tc>
          <w:tcPr>
            <w:tcW w:w="1969" w:type="dxa"/>
            <w:hideMark/>
          </w:tcPr>
          <w:p w14:paraId="19813C9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A06.12.007</w:t>
            </w:r>
          </w:p>
        </w:tc>
        <w:tc>
          <w:tcPr>
            <w:tcW w:w="3134" w:type="dxa"/>
            <w:hideMark/>
          </w:tcPr>
          <w:p w14:paraId="0DFE91D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Ангиография артерий верхней конечности прямая</w:t>
            </w:r>
          </w:p>
        </w:tc>
      </w:tr>
      <w:tr w:rsidR="007010AE" w:rsidRPr="007010AE" w14:paraId="6FDF6A8C" w14:textId="77777777" w:rsidTr="007010AE">
        <w:trPr>
          <w:trHeight w:val="630"/>
        </w:trPr>
        <w:tc>
          <w:tcPr>
            <w:tcW w:w="1981" w:type="dxa"/>
            <w:hideMark/>
          </w:tcPr>
          <w:p w14:paraId="535A58F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4C13E87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32C9731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755242F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7010AE" w:rsidRPr="007010AE" w14:paraId="6F37CA7F" w14:textId="77777777" w:rsidTr="007010AE">
        <w:trPr>
          <w:trHeight w:val="630"/>
        </w:trPr>
        <w:tc>
          <w:tcPr>
            <w:tcW w:w="1981" w:type="dxa"/>
            <w:hideMark/>
          </w:tcPr>
          <w:p w14:paraId="690769E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5C75C1A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2C938A4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332D62E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7010AE" w:rsidRPr="007010AE" w14:paraId="649A6186" w14:textId="77777777" w:rsidTr="007010AE">
        <w:trPr>
          <w:trHeight w:val="630"/>
        </w:trPr>
        <w:tc>
          <w:tcPr>
            <w:tcW w:w="1981" w:type="dxa"/>
            <w:hideMark/>
          </w:tcPr>
          <w:p w14:paraId="4A606C2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3264" w:type="dxa"/>
            <w:hideMark/>
          </w:tcPr>
          <w:p w14:paraId="70215A3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  <w:tc>
          <w:tcPr>
            <w:tcW w:w="1969" w:type="dxa"/>
            <w:hideMark/>
          </w:tcPr>
          <w:p w14:paraId="4A90136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446363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5B747AAC" w14:textId="77777777" w:rsidTr="007010AE">
        <w:trPr>
          <w:trHeight w:val="315"/>
        </w:trPr>
        <w:tc>
          <w:tcPr>
            <w:tcW w:w="1981" w:type="dxa"/>
            <w:hideMark/>
          </w:tcPr>
          <w:p w14:paraId="119C3C7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31C801C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60F8649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3437CB0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7010AE" w:rsidRPr="007010AE" w14:paraId="48B8100F" w14:textId="77777777" w:rsidTr="007010AE">
        <w:trPr>
          <w:trHeight w:val="315"/>
        </w:trPr>
        <w:tc>
          <w:tcPr>
            <w:tcW w:w="1981" w:type="dxa"/>
            <w:hideMark/>
          </w:tcPr>
          <w:p w14:paraId="1E92FBF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07D9FB2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508472F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043A396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7010AE" w:rsidRPr="007010AE" w14:paraId="1052F889" w14:textId="77777777" w:rsidTr="007010AE">
        <w:trPr>
          <w:trHeight w:val="630"/>
        </w:trPr>
        <w:tc>
          <w:tcPr>
            <w:tcW w:w="1981" w:type="dxa"/>
            <w:hideMark/>
          </w:tcPr>
          <w:p w14:paraId="584CF6C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1BA3F64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7C2BCE4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3795FE8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грыжи передней брюшной </w:t>
            </w: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стенки</w:t>
            </w:r>
          </w:p>
        </w:tc>
      </w:tr>
      <w:tr w:rsidR="007010AE" w:rsidRPr="007010AE" w14:paraId="2469F362" w14:textId="77777777" w:rsidTr="007010AE">
        <w:trPr>
          <w:trHeight w:val="315"/>
        </w:trPr>
        <w:tc>
          <w:tcPr>
            <w:tcW w:w="1981" w:type="dxa"/>
            <w:hideMark/>
          </w:tcPr>
          <w:p w14:paraId="5A1551A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A16.14.009.002</w:t>
            </w:r>
          </w:p>
        </w:tc>
        <w:tc>
          <w:tcPr>
            <w:tcW w:w="3264" w:type="dxa"/>
            <w:hideMark/>
          </w:tcPr>
          <w:p w14:paraId="7EEB0C4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1A42BCA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0D4B7F9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7010AE" w:rsidRPr="007010AE" w14:paraId="6CE29C74" w14:textId="77777777" w:rsidTr="007010AE">
        <w:trPr>
          <w:trHeight w:val="315"/>
        </w:trPr>
        <w:tc>
          <w:tcPr>
            <w:tcW w:w="1981" w:type="dxa"/>
            <w:hideMark/>
          </w:tcPr>
          <w:p w14:paraId="0FAACD4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2692962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6097433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25F96D4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7010AE" w:rsidRPr="007010AE" w14:paraId="50D4A7E2" w14:textId="77777777" w:rsidTr="007010AE">
        <w:trPr>
          <w:trHeight w:val="630"/>
        </w:trPr>
        <w:tc>
          <w:tcPr>
            <w:tcW w:w="1981" w:type="dxa"/>
            <w:hideMark/>
          </w:tcPr>
          <w:p w14:paraId="4C98EF8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222AACC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5A33C6E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0F627FF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7010AE" w:rsidRPr="007010AE" w14:paraId="5B482E1F" w14:textId="77777777" w:rsidTr="007010AE">
        <w:trPr>
          <w:trHeight w:val="315"/>
        </w:trPr>
        <w:tc>
          <w:tcPr>
            <w:tcW w:w="1981" w:type="dxa"/>
            <w:hideMark/>
          </w:tcPr>
          <w:p w14:paraId="093971E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7BD46F5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1FC0E33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45DA1AE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7010AE" w:rsidRPr="007010AE" w14:paraId="3B570F5F" w14:textId="77777777" w:rsidTr="007010AE">
        <w:trPr>
          <w:trHeight w:val="315"/>
        </w:trPr>
        <w:tc>
          <w:tcPr>
            <w:tcW w:w="1981" w:type="dxa"/>
            <w:hideMark/>
          </w:tcPr>
          <w:p w14:paraId="7B1E394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5188F0E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0D8D9A5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134" w:type="dxa"/>
            <w:hideMark/>
          </w:tcPr>
          <w:p w14:paraId="0C65E03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</w:tr>
      <w:tr w:rsidR="007010AE" w:rsidRPr="007010AE" w14:paraId="0F37C6EB" w14:textId="77777777" w:rsidTr="007010AE">
        <w:trPr>
          <w:trHeight w:val="630"/>
        </w:trPr>
        <w:tc>
          <w:tcPr>
            <w:tcW w:w="1981" w:type="dxa"/>
            <w:hideMark/>
          </w:tcPr>
          <w:p w14:paraId="15F5793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05390F2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907E80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3F5DDEC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7010AE" w:rsidRPr="007010AE" w14:paraId="4FC11E21" w14:textId="77777777" w:rsidTr="007010AE">
        <w:trPr>
          <w:trHeight w:val="630"/>
        </w:trPr>
        <w:tc>
          <w:tcPr>
            <w:tcW w:w="1981" w:type="dxa"/>
            <w:hideMark/>
          </w:tcPr>
          <w:p w14:paraId="69D6E44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4" w:type="dxa"/>
            <w:hideMark/>
          </w:tcPr>
          <w:p w14:paraId="74019AB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C994D8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A16.16.006.001</w:t>
            </w:r>
          </w:p>
        </w:tc>
        <w:tc>
          <w:tcPr>
            <w:tcW w:w="3134" w:type="dxa"/>
            <w:hideMark/>
          </w:tcPr>
          <w:p w14:paraId="203FEF0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Бужирование пищевода эндоскопическое</w:t>
            </w:r>
          </w:p>
        </w:tc>
      </w:tr>
      <w:tr w:rsidR="007010AE" w:rsidRPr="007010AE" w14:paraId="5EC706A9" w14:textId="77777777" w:rsidTr="007010AE">
        <w:trPr>
          <w:trHeight w:val="315"/>
        </w:trPr>
        <w:tc>
          <w:tcPr>
            <w:tcW w:w="1981" w:type="dxa"/>
            <w:hideMark/>
          </w:tcPr>
          <w:p w14:paraId="3EADC23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2B01675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FE7466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1683F12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7010AE" w:rsidRPr="007010AE" w14:paraId="170E3837" w14:textId="77777777" w:rsidTr="007010AE">
        <w:trPr>
          <w:trHeight w:val="315"/>
        </w:trPr>
        <w:tc>
          <w:tcPr>
            <w:tcW w:w="1981" w:type="dxa"/>
            <w:hideMark/>
          </w:tcPr>
          <w:p w14:paraId="145762A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777071A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2FC56E2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441FE7D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7010AE" w:rsidRPr="007010AE" w14:paraId="0D8873EA" w14:textId="77777777" w:rsidTr="007010AE">
        <w:trPr>
          <w:trHeight w:val="630"/>
        </w:trPr>
        <w:tc>
          <w:tcPr>
            <w:tcW w:w="1981" w:type="dxa"/>
            <w:hideMark/>
          </w:tcPr>
          <w:p w14:paraId="178F5B4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71AE006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3B520CB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55BEA33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7010AE" w:rsidRPr="007010AE" w14:paraId="60E6841B" w14:textId="77777777" w:rsidTr="007010AE">
        <w:trPr>
          <w:trHeight w:val="630"/>
        </w:trPr>
        <w:tc>
          <w:tcPr>
            <w:tcW w:w="1981" w:type="dxa"/>
            <w:hideMark/>
          </w:tcPr>
          <w:p w14:paraId="46D37FF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3AE039A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470FEA1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89395C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03560F03" w14:textId="77777777" w:rsidTr="007010AE">
        <w:trPr>
          <w:trHeight w:val="315"/>
        </w:trPr>
        <w:tc>
          <w:tcPr>
            <w:tcW w:w="1981" w:type="dxa"/>
            <w:hideMark/>
          </w:tcPr>
          <w:p w14:paraId="0666E73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34C0CF9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3E7DC6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134" w:type="dxa"/>
            <w:hideMark/>
          </w:tcPr>
          <w:p w14:paraId="50FFE08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</w:tr>
      <w:tr w:rsidR="007010AE" w:rsidRPr="007010AE" w14:paraId="469ABCC8" w14:textId="77777777" w:rsidTr="007010AE">
        <w:trPr>
          <w:trHeight w:val="630"/>
        </w:trPr>
        <w:tc>
          <w:tcPr>
            <w:tcW w:w="1981" w:type="dxa"/>
            <w:hideMark/>
          </w:tcPr>
          <w:p w14:paraId="178AA9C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3D9F056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189F851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3AC22F3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7010AE" w:rsidRPr="007010AE" w14:paraId="4868EF2A" w14:textId="77777777" w:rsidTr="007010AE">
        <w:trPr>
          <w:trHeight w:val="630"/>
        </w:trPr>
        <w:tc>
          <w:tcPr>
            <w:tcW w:w="1981" w:type="dxa"/>
            <w:hideMark/>
          </w:tcPr>
          <w:p w14:paraId="3949100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64" w:type="dxa"/>
            <w:hideMark/>
          </w:tcPr>
          <w:p w14:paraId="42F8F8C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1969" w:type="dxa"/>
            <w:hideMark/>
          </w:tcPr>
          <w:p w14:paraId="646C6CB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134" w:type="dxa"/>
            <w:hideMark/>
          </w:tcPr>
          <w:p w14:paraId="2E9294F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</w:tr>
      <w:tr w:rsidR="007010AE" w:rsidRPr="007010AE" w14:paraId="7DF058CD" w14:textId="77777777" w:rsidTr="007010AE">
        <w:trPr>
          <w:trHeight w:val="315"/>
        </w:trPr>
        <w:tc>
          <w:tcPr>
            <w:tcW w:w="1981" w:type="dxa"/>
            <w:hideMark/>
          </w:tcPr>
          <w:p w14:paraId="7CAC03A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6E1454D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1D0780A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A16.20.004</w:t>
            </w:r>
          </w:p>
        </w:tc>
        <w:tc>
          <w:tcPr>
            <w:tcW w:w="3134" w:type="dxa"/>
            <w:hideMark/>
          </w:tcPr>
          <w:p w14:paraId="43DFDB6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Сальпингэктомия лапаротомическая</w:t>
            </w:r>
          </w:p>
        </w:tc>
      </w:tr>
      <w:tr w:rsidR="007010AE" w:rsidRPr="007010AE" w14:paraId="06D26275" w14:textId="77777777" w:rsidTr="007010AE">
        <w:trPr>
          <w:trHeight w:val="315"/>
        </w:trPr>
        <w:tc>
          <w:tcPr>
            <w:tcW w:w="1981" w:type="dxa"/>
            <w:hideMark/>
          </w:tcPr>
          <w:p w14:paraId="088BA9A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70F77AC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612CFBD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A16.20.017</w:t>
            </w:r>
          </w:p>
        </w:tc>
        <w:tc>
          <w:tcPr>
            <w:tcW w:w="3134" w:type="dxa"/>
            <w:hideMark/>
          </w:tcPr>
          <w:p w14:paraId="15C6CDD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параовариальной кисты лапаротомическое</w:t>
            </w:r>
          </w:p>
        </w:tc>
      </w:tr>
      <w:tr w:rsidR="007010AE" w:rsidRPr="007010AE" w14:paraId="57112242" w14:textId="77777777" w:rsidTr="007010AE">
        <w:trPr>
          <w:trHeight w:val="315"/>
        </w:trPr>
        <w:tc>
          <w:tcPr>
            <w:tcW w:w="1981" w:type="dxa"/>
            <w:hideMark/>
          </w:tcPr>
          <w:p w14:paraId="5017D75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A16.20.032</w:t>
            </w:r>
          </w:p>
        </w:tc>
        <w:tc>
          <w:tcPr>
            <w:tcW w:w="3264" w:type="dxa"/>
            <w:hideMark/>
          </w:tcPr>
          <w:p w14:paraId="3DAC8D8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</w:t>
            </w:r>
          </w:p>
        </w:tc>
        <w:tc>
          <w:tcPr>
            <w:tcW w:w="1969" w:type="dxa"/>
            <w:hideMark/>
          </w:tcPr>
          <w:p w14:paraId="1FBE4FF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630F252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яичника лапаротомическая</w:t>
            </w:r>
          </w:p>
        </w:tc>
      </w:tr>
      <w:tr w:rsidR="007010AE" w:rsidRPr="007010AE" w14:paraId="074C38CC" w14:textId="77777777" w:rsidTr="007010AE">
        <w:trPr>
          <w:trHeight w:val="315"/>
        </w:trPr>
        <w:tc>
          <w:tcPr>
            <w:tcW w:w="1981" w:type="dxa"/>
            <w:hideMark/>
          </w:tcPr>
          <w:p w14:paraId="475C16B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32DF608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E87589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A16.20.041</w:t>
            </w:r>
          </w:p>
        </w:tc>
        <w:tc>
          <w:tcPr>
            <w:tcW w:w="3134" w:type="dxa"/>
            <w:hideMark/>
          </w:tcPr>
          <w:p w14:paraId="695F47A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Стерилизация маточных труб лапаротомическая</w:t>
            </w:r>
          </w:p>
        </w:tc>
      </w:tr>
      <w:tr w:rsidR="007010AE" w:rsidRPr="007010AE" w14:paraId="06141299" w14:textId="77777777" w:rsidTr="007010AE">
        <w:trPr>
          <w:trHeight w:val="315"/>
        </w:trPr>
        <w:tc>
          <w:tcPr>
            <w:tcW w:w="1981" w:type="dxa"/>
            <w:hideMark/>
          </w:tcPr>
          <w:p w14:paraId="122B91E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2C88E95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1B6C7EB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A16.20.075</w:t>
            </w:r>
          </w:p>
        </w:tc>
        <w:tc>
          <w:tcPr>
            <w:tcW w:w="3134" w:type="dxa"/>
            <w:hideMark/>
          </w:tcPr>
          <w:p w14:paraId="2C459FE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Перевязка маточных артерий</w:t>
            </w:r>
          </w:p>
        </w:tc>
      </w:tr>
      <w:tr w:rsidR="007010AE" w:rsidRPr="007010AE" w14:paraId="74FCBCC0" w14:textId="77777777" w:rsidTr="007010AE">
        <w:trPr>
          <w:trHeight w:val="945"/>
        </w:trPr>
        <w:tc>
          <w:tcPr>
            <w:tcW w:w="1981" w:type="dxa"/>
            <w:hideMark/>
          </w:tcPr>
          <w:p w14:paraId="4B1A3B7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A16.20.063.001</w:t>
            </w:r>
          </w:p>
        </w:tc>
        <w:tc>
          <w:tcPr>
            <w:tcW w:w="3264" w:type="dxa"/>
            <w:hideMark/>
          </w:tcPr>
          <w:p w14:paraId="486833C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609804B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134" w:type="dxa"/>
            <w:hideMark/>
          </w:tcPr>
          <w:p w14:paraId="42F9674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 и леваторопластика</w:t>
            </w:r>
          </w:p>
        </w:tc>
      </w:tr>
      <w:tr w:rsidR="007010AE" w:rsidRPr="007010AE" w14:paraId="0FAF7F52" w14:textId="77777777" w:rsidTr="007010AE">
        <w:trPr>
          <w:trHeight w:val="315"/>
        </w:trPr>
        <w:tc>
          <w:tcPr>
            <w:tcW w:w="1981" w:type="dxa"/>
            <w:hideMark/>
          </w:tcPr>
          <w:p w14:paraId="1EE2126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264" w:type="dxa"/>
            <w:hideMark/>
          </w:tcPr>
          <w:p w14:paraId="61E8CE9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Фундопликация лапароскопическая</w:t>
            </w:r>
          </w:p>
        </w:tc>
        <w:tc>
          <w:tcPr>
            <w:tcW w:w="1969" w:type="dxa"/>
            <w:hideMark/>
          </w:tcPr>
          <w:p w14:paraId="3B4B24A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134" w:type="dxa"/>
            <w:hideMark/>
          </w:tcPr>
          <w:p w14:paraId="4CCA807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</w:tr>
      <w:tr w:rsidR="007010AE" w:rsidRPr="007010AE" w14:paraId="7D29A99D" w14:textId="77777777" w:rsidTr="007010AE">
        <w:trPr>
          <w:trHeight w:val="630"/>
        </w:trPr>
        <w:tc>
          <w:tcPr>
            <w:tcW w:w="1981" w:type="dxa"/>
            <w:hideMark/>
          </w:tcPr>
          <w:p w14:paraId="5AB42CB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A16.18.027</w:t>
            </w:r>
          </w:p>
        </w:tc>
        <w:tc>
          <w:tcPr>
            <w:tcW w:w="3264" w:type="dxa"/>
            <w:hideMark/>
          </w:tcPr>
          <w:p w14:paraId="4D23CCE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Эндоскопическое электрохирургическое удаление новообразования толстой кишки</w:t>
            </w:r>
          </w:p>
        </w:tc>
        <w:tc>
          <w:tcPr>
            <w:tcW w:w="1969" w:type="dxa"/>
            <w:hideMark/>
          </w:tcPr>
          <w:p w14:paraId="7178C01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134" w:type="dxa"/>
            <w:hideMark/>
          </w:tcPr>
          <w:p w14:paraId="406EFE9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</w:tr>
      <w:tr w:rsidR="007010AE" w:rsidRPr="007010AE" w14:paraId="7D123E83" w14:textId="77777777" w:rsidTr="007010AE">
        <w:trPr>
          <w:trHeight w:val="630"/>
        </w:trPr>
        <w:tc>
          <w:tcPr>
            <w:tcW w:w="1981" w:type="dxa"/>
            <w:hideMark/>
          </w:tcPr>
          <w:p w14:paraId="425CE62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A16.28.071.001</w:t>
            </w:r>
          </w:p>
        </w:tc>
        <w:tc>
          <w:tcPr>
            <w:tcW w:w="3264" w:type="dxa"/>
            <w:hideMark/>
          </w:tcPr>
          <w:p w14:paraId="00F6DC7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Иссечение кисты почки лапароскопическое</w:t>
            </w:r>
          </w:p>
        </w:tc>
        <w:tc>
          <w:tcPr>
            <w:tcW w:w="1969" w:type="dxa"/>
            <w:hideMark/>
          </w:tcPr>
          <w:p w14:paraId="1974505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A16.20.001.001</w:t>
            </w:r>
          </w:p>
        </w:tc>
        <w:tc>
          <w:tcPr>
            <w:tcW w:w="3134" w:type="dxa"/>
            <w:hideMark/>
          </w:tcPr>
          <w:p w14:paraId="1E3BF42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 с использованием видеоэндоскопических технологий</w:t>
            </w:r>
          </w:p>
        </w:tc>
      </w:tr>
      <w:tr w:rsidR="007010AE" w:rsidRPr="007010AE" w14:paraId="319295FE" w14:textId="77777777" w:rsidTr="007010AE">
        <w:trPr>
          <w:trHeight w:val="315"/>
        </w:trPr>
        <w:tc>
          <w:tcPr>
            <w:tcW w:w="1981" w:type="dxa"/>
            <w:hideMark/>
          </w:tcPr>
          <w:p w14:paraId="3FF534F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264" w:type="dxa"/>
            <w:hideMark/>
          </w:tcPr>
          <w:p w14:paraId="3CFCE1D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  <w:tc>
          <w:tcPr>
            <w:tcW w:w="1969" w:type="dxa"/>
            <w:hideMark/>
          </w:tcPr>
          <w:p w14:paraId="4C7091E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A16.28.085</w:t>
            </w:r>
          </w:p>
        </w:tc>
        <w:tc>
          <w:tcPr>
            <w:tcW w:w="3134" w:type="dxa"/>
            <w:hideMark/>
          </w:tcPr>
          <w:p w14:paraId="159934F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Трансуретральная эндоскопическая цистолитотрипсия</w:t>
            </w:r>
          </w:p>
        </w:tc>
      </w:tr>
      <w:tr w:rsidR="007010AE" w:rsidRPr="007010AE" w14:paraId="332650EE" w14:textId="77777777" w:rsidTr="007010AE">
        <w:trPr>
          <w:trHeight w:val="630"/>
        </w:trPr>
        <w:tc>
          <w:tcPr>
            <w:tcW w:w="1981" w:type="dxa"/>
            <w:hideMark/>
          </w:tcPr>
          <w:p w14:paraId="5F91011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A16.26.111.001</w:t>
            </w:r>
          </w:p>
        </w:tc>
        <w:tc>
          <w:tcPr>
            <w:tcW w:w="3264" w:type="dxa"/>
            <w:hideMark/>
          </w:tcPr>
          <w:p w14:paraId="58E2FA8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верхних век без пересадки тканей чрескожным доступом</w:t>
            </w:r>
          </w:p>
        </w:tc>
        <w:tc>
          <w:tcPr>
            <w:tcW w:w="1969" w:type="dxa"/>
            <w:hideMark/>
          </w:tcPr>
          <w:p w14:paraId="16B2424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4FA61FF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010AE" w:rsidRPr="007010AE" w14:paraId="767BF221" w14:textId="77777777" w:rsidTr="007010AE">
        <w:trPr>
          <w:trHeight w:val="630"/>
        </w:trPr>
        <w:tc>
          <w:tcPr>
            <w:tcW w:w="1981" w:type="dxa"/>
            <w:hideMark/>
          </w:tcPr>
          <w:p w14:paraId="5FFB856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A16.26.145</w:t>
            </w:r>
          </w:p>
        </w:tc>
        <w:tc>
          <w:tcPr>
            <w:tcW w:w="3264" w:type="dxa"/>
            <w:hideMark/>
          </w:tcPr>
          <w:p w14:paraId="4F39196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опорно</w:t>
            </w: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softHyphen/>
              <w:t>двигательной культи при анофтальме</w:t>
            </w:r>
          </w:p>
        </w:tc>
        <w:tc>
          <w:tcPr>
            <w:tcW w:w="1969" w:type="dxa"/>
            <w:hideMark/>
          </w:tcPr>
          <w:p w14:paraId="5C8F861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0917F0C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010AE" w:rsidRPr="007010AE" w14:paraId="4D82D3F2" w14:textId="77777777" w:rsidTr="007010AE">
        <w:trPr>
          <w:trHeight w:val="315"/>
        </w:trPr>
        <w:tc>
          <w:tcPr>
            <w:tcW w:w="1981" w:type="dxa"/>
            <w:hideMark/>
          </w:tcPr>
          <w:p w14:paraId="0C04C9E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A16.19.013</w:t>
            </w:r>
          </w:p>
        </w:tc>
        <w:tc>
          <w:tcPr>
            <w:tcW w:w="3264" w:type="dxa"/>
            <w:hideMark/>
          </w:tcPr>
          <w:p w14:paraId="2EC2B51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геморроидальных узлов</w:t>
            </w:r>
          </w:p>
        </w:tc>
        <w:tc>
          <w:tcPr>
            <w:tcW w:w="1969" w:type="dxa"/>
            <w:hideMark/>
          </w:tcPr>
          <w:p w14:paraId="7EAA8EE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A16.19.003.001</w:t>
            </w:r>
          </w:p>
        </w:tc>
        <w:tc>
          <w:tcPr>
            <w:tcW w:w="3134" w:type="dxa"/>
            <w:hideMark/>
          </w:tcPr>
          <w:p w14:paraId="7038C8F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Иссечение анальной трещины</w:t>
            </w:r>
          </w:p>
        </w:tc>
      </w:tr>
      <w:tr w:rsidR="007010AE" w:rsidRPr="007010AE" w14:paraId="2CFB0CAD" w14:textId="77777777" w:rsidTr="007010AE">
        <w:trPr>
          <w:trHeight w:val="630"/>
        </w:trPr>
        <w:tc>
          <w:tcPr>
            <w:tcW w:w="1981" w:type="dxa"/>
            <w:hideMark/>
          </w:tcPr>
          <w:p w14:paraId="2F09BC8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2391C00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Факоэмульсификация без интраокулярной линзы. Факофрагментация, факоаспирация </w:t>
            </w:r>
          </w:p>
        </w:tc>
        <w:tc>
          <w:tcPr>
            <w:tcW w:w="1969" w:type="dxa"/>
            <w:hideMark/>
          </w:tcPr>
          <w:p w14:paraId="2980057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A16.26.069</w:t>
            </w:r>
          </w:p>
        </w:tc>
        <w:tc>
          <w:tcPr>
            <w:tcW w:w="3134" w:type="dxa"/>
            <w:hideMark/>
          </w:tcPr>
          <w:p w14:paraId="2F5D651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Трабекулотомия</w:t>
            </w:r>
          </w:p>
        </w:tc>
      </w:tr>
      <w:tr w:rsidR="007010AE" w:rsidRPr="007010AE" w14:paraId="084F229F" w14:textId="77777777" w:rsidTr="007010AE">
        <w:trPr>
          <w:trHeight w:val="630"/>
        </w:trPr>
        <w:tc>
          <w:tcPr>
            <w:tcW w:w="1981" w:type="dxa"/>
            <w:hideMark/>
          </w:tcPr>
          <w:p w14:paraId="362217F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54FE7E1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423892B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A16.26.146</w:t>
            </w:r>
          </w:p>
        </w:tc>
        <w:tc>
          <w:tcPr>
            <w:tcW w:w="3134" w:type="dxa"/>
            <w:hideMark/>
          </w:tcPr>
          <w:p w14:paraId="0F609C0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Реконструкция угла передней камеры глаза</w:t>
            </w:r>
          </w:p>
        </w:tc>
      </w:tr>
      <w:tr w:rsidR="007010AE" w:rsidRPr="007010AE" w14:paraId="0B2A8CA2" w14:textId="77777777" w:rsidTr="007010AE">
        <w:trPr>
          <w:trHeight w:val="945"/>
        </w:trPr>
        <w:tc>
          <w:tcPr>
            <w:tcW w:w="1981" w:type="dxa"/>
            <w:hideMark/>
          </w:tcPr>
          <w:p w14:paraId="5EEFF25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64" w:type="dxa"/>
            <w:hideMark/>
          </w:tcPr>
          <w:p w14:paraId="3630155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6DAFBDD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0A12B80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05630DC0" w14:textId="77777777" w:rsidTr="007010AE">
        <w:trPr>
          <w:trHeight w:val="945"/>
        </w:trPr>
        <w:tc>
          <w:tcPr>
            <w:tcW w:w="1981" w:type="dxa"/>
            <w:hideMark/>
          </w:tcPr>
          <w:p w14:paraId="7A61DD2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264" w:type="dxa"/>
            <w:hideMark/>
          </w:tcPr>
          <w:p w14:paraId="176DBA6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  <w:tc>
          <w:tcPr>
            <w:tcW w:w="1969" w:type="dxa"/>
            <w:hideMark/>
          </w:tcPr>
          <w:p w14:paraId="67957CF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134" w:type="dxa"/>
            <w:hideMark/>
          </w:tcPr>
          <w:p w14:paraId="6CE76D9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видеоэндоскопических технологий</w:t>
            </w:r>
          </w:p>
        </w:tc>
      </w:tr>
      <w:tr w:rsidR="007010AE" w:rsidRPr="007010AE" w14:paraId="40940F3F" w14:textId="77777777" w:rsidTr="007010AE">
        <w:trPr>
          <w:trHeight w:val="945"/>
        </w:trPr>
        <w:tc>
          <w:tcPr>
            <w:tcW w:w="1981" w:type="dxa"/>
            <w:hideMark/>
          </w:tcPr>
          <w:p w14:paraId="4413298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64" w:type="dxa"/>
            <w:hideMark/>
          </w:tcPr>
          <w:p w14:paraId="2E2D3BB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1859D31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49042F3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4FB5A3D9" w14:textId="77777777" w:rsidTr="007010AE">
        <w:trPr>
          <w:trHeight w:val="945"/>
        </w:trPr>
        <w:tc>
          <w:tcPr>
            <w:tcW w:w="1981" w:type="dxa"/>
            <w:hideMark/>
          </w:tcPr>
          <w:p w14:paraId="0B19BB8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264" w:type="dxa"/>
            <w:hideMark/>
          </w:tcPr>
          <w:p w14:paraId="753CFDF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пупочной грыжи с использованием </w:t>
            </w: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видеоэндоскопических технологий</w:t>
            </w:r>
          </w:p>
        </w:tc>
        <w:tc>
          <w:tcPr>
            <w:tcW w:w="1969" w:type="dxa"/>
            <w:hideMark/>
          </w:tcPr>
          <w:p w14:paraId="3FE8D71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A16.30.001.001</w:t>
            </w:r>
          </w:p>
        </w:tc>
        <w:tc>
          <w:tcPr>
            <w:tcW w:w="3134" w:type="dxa"/>
            <w:hideMark/>
          </w:tcPr>
          <w:p w14:paraId="62902A5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</w:t>
            </w: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видеоэндоскопических технологий</w:t>
            </w:r>
          </w:p>
        </w:tc>
      </w:tr>
      <w:tr w:rsidR="007010AE" w:rsidRPr="007010AE" w14:paraId="2EEE3EB6" w14:textId="77777777" w:rsidTr="007010AE">
        <w:trPr>
          <w:trHeight w:val="315"/>
        </w:trPr>
        <w:tc>
          <w:tcPr>
            <w:tcW w:w="1981" w:type="dxa"/>
            <w:hideMark/>
          </w:tcPr>
          <w:p w14:paraId="065B9DE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A16.30.002</w:t>
            </w:r>
          </w:p>
        </w:tc>
        <w:tc>
          <w:tcPr>
            <w:tcW w:w="3264" w:type="dxa"/>
            <w:hideMark/>
          </w:tcPr>
          <w:p w14:paraId="03C5EAE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5AD28CE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5A73FE4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7010AE" w:rsidRPr="007010AE" w14:paraId="0D8A65F5" w14:textId="77777777" w:rsidTr="007010AE">
        <w:trPr>
          <w:trHeight w:val="630"/>
        </w:trPr>
        <w:tc>
          <w:tcPr>
            <w:tcW w:w="1981" w:type="dxa"/>
            <w:hideMark/>
          </w:tcPr>
          <w:p w14:paraId="04E894F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69A6F70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455FD60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</w:t>
            </w:r>
          </w:p>
        </w:tc>
        <w:tc>
          <w:tcPr>
            <w:tcW w:w="3134" w:type="dxa"/>
            <w:hideMark/>
          </w:tcPr>
          <w:p w14:paraId="08A3C35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</w:t>
            </w:r>
          </w:p>
        </w:tc>
      </w:tr>
      <w:tr w:rsidR="007010AE" w:rsidRPr="007010AE" w14:paraId="10A46543" w14:textId="77777777" w:rsidTr="007010AE">
        <w:trPr>
          <w:trHeight w:val="945"/>
        </w:trPr>
        <w:tc>
          <w:tcPr>
            <w:tcW w:w="1981" w:type="dxa"/>
            <w:hideMark/>
          </w:tcPr>
          <w:p w14:paraId="1176311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A16.08.013.001</w:t>
            </w:r>
          </w:p>
        </w:tc>
        <w:tc>
          <w:tcPr>
            <w:tcW w:w="3264" w:type="dxa"/>
            <w:hideMark/>
          </w:tcPr>
          <w:p w14:paraId="7E44EA1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носовой перегородки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34D60FF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A16.08.017.001</w:t>
            </w:r>
          </w:p>
        </w:tc>
        <w:tc>
          <w:tcPr>
            <w:tcW w:w="3134" w:type="dxa"/>
            <w:hideMark/>
          </w:tcPr>
          <w:p w14:paraId="132F177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Гайморотомия с использованием видеоэндоскопических технологий</w:t>
            </w:r>
          </w:p>
        </w:tc>
      </w:tr>
      <w:tr w:rsidR="007010AE" w:rsidRPr="007010AE" w14:paraId="54FE90CE" w14:textId="77777777" w:rsidTr="007010AE">
        <w:trPr>
          <w:trHeight w:val="945"/>
        </w:trPr>
        <w:tc>
          <w:tcPr>
            <w:tcW w:w="1981" w:type="dxa"/>
            <w:hideMark/>
          </w:tcPr>
          <w:p w14:paraId="0DCD68D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1C3B23F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23DEC4B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134" w:type="dxa"/>
            <w:hideMark/>
          </w:tcPr>
          <w:p w14:paraId="342D9D7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</w:tr>
      <w:tr w:rsidR="007010AE" w:rsidRPr="007010AE" w14:paraId="1944A2B2" w14:textId="77777777" w:rsidTr="007010AE">
        <w:trPr>
          <w:trHeight w:val="630"/>
        </w:trPr>
        <w:tc>
          <w:tcPr>
            <w:tcW w:w="1981" w:type="dxa"/>
            <w:hideMark/>
          </w:tcPr>
          <w:p w14:paraId="45061FF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A16.26.099</w:t>
            </w:r>
          </w:p>
        </w:tc>
        <w:tc>
          <w:tcPr>
            <w:tcW w:w="3264" w:type="dxa"/>
            <w:hideMark/>
          </w:tcPr>
          <w:p w14:paraId="17059E4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Эвисцерация глазного яблока</w:t>
            </w:r>
          </w:p>
        </w:tc>
        <w:tc>
          <w:tcPr>
            <w:tcW w:w="1969" w:type="dxa"/>
            <w:hideMark/>
          </w:tcPr>
          <w:p w14:paraId="4D96B9B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2A5EFE0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010AE" w:rsidRPr="007010AE" w14:paraId="6D6BB100" w14:textId="77777777" w:rsidTr="007010AE">
        <w:trPr>
          <w:trHeight w:val="945"/>
        </w:trPr>
        <w:tc>
          <w:tcPr>
            <w:tcW w:w="1981" w:type="dxa"/>
            <w:hideMark/>
          </w:tcPr>
          <w:p w14:paraId="7922511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348CE12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1BA759A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4" w:type="dxa"/>
            <w:hideMark/>
          </w:tcPr>
          <w:p w14:paraId="7E285C5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7010AE" w:rsidRPr="007010AE" w14:paraId="2B8DA94E" w14:textId="77777777" w:rsidTr="007010AE">
        <w:trPr>
          <w:trHeight w:val="315"/>
        </w:trPr>
        <w:tc>
          <w:tcPr>
            <w:tcW w:w="1981" w:type="dxa"/>
            <w:hideMark/>
          </w:tcPr>
          <w:p w14:paraId="577231C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52EC84F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56B60A9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4" w:type="dxa"/>
            <w:hideMark/>
          </w:tcPr>
          <w:p w14:paraId="20C11D4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7010AE" w:rsidRPr="007010AE" w14:paraId="5F2256BC" w14:textId="77777777" w:rsidTr="007010AE">
        <w:trPr>
          <w:trHeight w:val="315"/>
        </w:trPr>
        <w:tc>
          <w:tcPr>
            <w:tcW w:w="1981" w:type="dxa"/>
            <w:hideMark/>
          </w:tcPr>
          <w:p w14:paraId="74A4CDC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71765CB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64CF14F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4" w:type="dxa"/>
            <w:hideMark/>
          </w:tcPr>
          <w:p w14:paraId="7764551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</w:t>
            </w:r>
          </w:p>
        </w:tc>
      </w:tr>
      <w:tr w:rsidR="007010AE" w:rsidRPr="007010AE" w14:paraId="4DC10882" w14:textId="77777777" w:rsidTr="007010AE">
        <w:trPr>
          <w:trHeight w:val="315"/>
        </w:trPr>
        <w:tc>
          <w:tcPr>
            <w:tcW w:w="1981" w:type="dxa"/>
            <w:hideMark/>
          </w:tcPr>
          <w:p w14:paraId="4366476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A16.12.019.001</w:t>
            </w:r>
          </w:p>
        </w:tc>
        <w:tc>
          <w:tcPr>
            <w:tcW w:w="3264" w:type="dxa"/>
            <w:hideMark/>
          </w:tcPr>
          <w:p w14:paraId="45CF3EB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Ревизия бедренных артерий</w:t>
            </w:r>
          </w:p>
        </w:tc>
        <w:tc>
          <w:tcPr>
            <w:tcW w:w="1969" w:type="dxa"/>
            <w:hideMark/>
          </w:tcPr>
          <w:p w14:paraId="3AA5168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4" w:type="dxa"/>
            <w:hideMark/>
          </w:tcPr>
          <w:p w14:paraId="6A5EB13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7010AE" w:rsidRPr="007010AE" w14:paraId="4DC252E5" w14:textId="77777777" w:rsidTr="007010AE">
        <w:trPr>
          <w:trHeight w:val="630"/>
        </w:trPr>
        <w:tc>
          <w:tcPr>
            <w:tcW w:w="1981" w:type="dxa"/>
            <w:hideMark/>
          </w:tcPr>
          <w:p w14:paraId="01703D4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49EC267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038C49E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37FBB10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7010AE" w:rsidRPr="007010AE" w14:paraId="36A37B09" w14:textId="77777777" w:rsidTr="007010AE">
        <w:trPr>
          <w:trHeight w:val="630"/>
        </w:trPr>
        <w:tc>
          <w:tcPr>
            <w:tcW w:w="1981" w:type="dxa"/>
            <w:hideMark/>
          </w:tcPr>
          <w:p w14:paraId="32F30BB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3115FE6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33CD2D0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6145323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7010AE" w:rsidRPr="007010AE" w14:paraId="56BBBDA1" w14:textId="77777777" w:rsidTr="007010AE">
        <w:trPr>
          <w:trHeight w:val="630"/>
        </w:trPr>
        <w:tc>
          <w:tcPr>
            <w:tcW w:w="1981" w:type="dxa"/>
            <w:hideMark/>
          </w:tcPr>
          <w:p w14:paraId="38B3DE1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</w:t>
            </w:r>
          </w:p>
        </w:tc>
        <w:tc>
          <w:tcPr>
            <w:tcW w:w="3264" w:type="dxa"/>
            <w:hideMark/>
          </w:tcPr>
          <w:p w14:paraId="675AE4D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</w:t>
            </w:r>
          </w:p>
        </w:tc>
        <w:tc>
          <w:tcPr>
            <w:tcW w:w="1969" w:type="dxa"/>
            <w:hideMark/>
          </w:tcPr>
          <w:p w14:paraId="25096AC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75519B3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7010AE" w:rsidRPr="007010AE" w14:paraId="2AAC120C" w14:textId="77777777" w:rsidTr="007010AE">
        <w:trPr>
          <w:trHeight w:val="630"/>
        </w:trPr>
        <w:tc>
          <w:tcPr>
            <w:tcW w:w="1981" w:type="dxa"/>
            <w:hideMark/>
          </w:tcPr>
          <w:p w14:paraId="7B66BC0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2F49348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26704DB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3D636F2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7010AE" w:rsidRPr="007010AE" w14:paraId="51278993" w14:textId="77777777" w:rsidTr="007010AE">
        <w:trPr>
          <w:trHeight w:val="630"/>
        </w:trPr>
        <w:tc>
          <w:tcPr>
            <w:tcW w:w="1981" w:type="dxa"/>
            <w:hideMark/>
          </w:tcPr>
          <w:p w14:paraId="263D18E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10F0EE6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05F767E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7F5A958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7010AE" w:rsidRPr="007010AE" w14:paraId="0E9591A9" w14:textId="77777777" w:rsidTr="007010AE">
        <w:trPr>
          <w:trHeight w:val="630"/>
        </w:trPr>
        <w:tc>
          <w:tcPr>
            <w:tcW w:w="1981" w:type="dxa"/>
            <w:hideMark/>
          </w:tcPr>
          <w:p w14:paraId="74D5C05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A16.14.009.002</w:t>
            </w:r>
          </w:p>
        </w:tc>
        <w:tc>
          <w:tcPr>
            <w:tcW w:w="3264" w:type="dxa"/>
            <w:hideMark/>
          </w:tcPr>
          <w:p w14:paraId="473FBD3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7349CBA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7116B11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7010AE" w:rsidRPr="007010AE" w14:paraId="22A5FD6C" w14:textId="77777777" w:rsidTr="007010AE">
        <w:trPr>
          <w:trHeight w:val="630"/>
        </w:trPr>
        <w:tc>
          <w:tcPr>
            <w:tcW w:w="1981" w:type="dxa"/>
            <w:hideMark/>
          </w:tcPr>
          <w:p w14:paraId="1B01B81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2BFF3C7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9BE93D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A16.30.002.001</w:t>
            </w:r>
          </w:p>
        </w:tc>
        <w:tc>
          <w:tcPr>
            <w:tcW w:w="3134" w:type="dxa"/>
            <w:hideMark/>
          </w:tcPr>
          <w:p w14:paraId="1F3A825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видеоэндоскопических технологий</w:t>
            </w:r>
          </w:p>
        </w:tc>
      </w:tr>
      <w:tr w:rsidR="007010AE" w:rsidRPr="007010AE" w14:paraId="01A94B31" w14:textId="77777777" w:rsidTr="007010AE">
        <w:trPr>
          <w:trHeight w:val="630"/>
        </w:trPr>
        <w:tc>
          <w:tcPr>
            <w:tcW w:w="1981" w:type="dxa"/>
            <w:hideMark/>
          </w:tcPr>
          <w:p w14:paraId="54F7E13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4487D1A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2983936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134" w:type="dxa"/>
            <w:hideMark/>
          </w:tcPr>
          <w:p w14:paraId="37BA505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7010AE" w:rsidRPr="007010AE" w14:paraId="76E26254" w14:textId="77777777" w:rsidTr="007010AE">
        <w:trPr>
          <w:trHeight w:val="630"/>
        </w:trPr>
        <w:tc>
          <w:tcPr>
            <w:tcW w:w="1981" w:type="dxa"/>
            <w:hideMark/>
          </w:tcPr>
          <w:p w14:paraId="56B636A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A16.14.009.001</w:t>
            </w:r>
          </w:p>
        </w:tc>
        <w:tc>
          <w:tcPr>
            <w:tcW w:w="3264" w:type="dxa"/>
            <w:hideMark/>
          </w:tcPr>
          <w:p w14:paraId="275B395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малоинвазивная</w:t>
            </w:r>
          </w:p>
        </w:tc>
        <w:tc>
          <w:tcPr>
            <w:tcW w:w="1969" w:type="dxa"/>
            <w:hideMark/>
          </w:tcPr>
          <w:p w14:paraId="71B3F5B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A16.30.004.011</w:t>
            </w:r>
          </w:p>
        </w:tc>
        <w:tc>
          <w:tcPr>
            <w:tcW w:w="3134" w:type="dxa"/>
            <w:hideMark/>
          </w:tcPr>
          <w:p w14:paraId="1FE6DE1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 с использованием сетчатых имплантов</w:t>
            </w:r>
          </w:p>
        </w:tc>
      </w:tr>
      <w:tr w:rsidR="007010AE" w:rsidRPr="007010AE" w14:paraId="6EF1B955" w14:textId="77777777" w:rsidTr="007010AE">
        <w:trPr>
          <w:trHeight w:val="630"/>
        </w:trPr>
        <w:tc>
          <w:tcPr>
            <w:tcW w:w="1981" w:type="dxa"/>
            <w:hideMark/>
          </w:tcPr>
          <w:p w14:paraId="65E3322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A16.30.003</w:t>
            </w:r>
          </w:p>
        </w:tc>
        <w:tc>
          <w:tcPr>
            <w:tcW w:w="3264" w:type="dxa"/>
            <w:hideMark/>
          </w:tcPr>
          <w:p w14:paraId="5807723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околопупочной грыжи</w:t>
            </w:r>
          </w:p>
        </w:tc>
        <w:tc>
          <w:tcPr>
            <w:tcW w:w="1969" w:type="dxa"/>
            <w:hideMark/>
          </w:tcPr>
          <w:p w14:paraId="30B5410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348BB6D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4A38A75A" w14:textId="77777777" w:rsidTr="007010AE">
        <w:trPr>
          <w:trHeight w:val="630"/>
        </w:trPr>
        <w:tc>
          <w:tcPr>
            <w:tcW w:w="1981" w:type="dxa"/>
            <w:hideMark/>
          </w:tcPr>
          <w:p w14:paraId="4A5FD54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5987130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2DF22A3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3E4A7A0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459203F4" w14:textId="77777777" w:rsidTr="007010AE">
        <w:trPr>
          <w:trHeight w:val="630"/>
        </w:trPr>
        <w:tc>
          <w:tcPr>
            <w:tcW w:w="1981" w:type="dxa"/>
            <w:hideMark/>
          </w:tcPr>
          <w:p w14:paraId="7A78F9B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A16.30.004</w:t>
            </w:r>
          </w:p>
        </w:tc>
        <w:tc>
          <w:tcPr>
            <w:tcW w:w="3264" w:type="dxa"/>
            <w:hideMark/>
          </w:tcPr>
          <w:p w14:paraId="0E11C3E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грыжи передней брюшной стенки</w:t>
            </w:r>
          </w:p>
        </w:tc>
        <w:tc>
          <w:tcPr>
            <w:tcW w:w="1969" w:type="dxa"/>
            <w:hideMark/>
          </w:tcPr>
          <w:p w14:paraId="5A94E1F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134" w:type="dxa"/>
            <w:hideMark/>
          </w:tcPr>
          <w:p w14:paraId="1CAD75E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119A74B8" w14:textId="77777777" w:rsidTr="007010AE">
        <w:trPr>
          <w:trHeight w:val="315"/>
        </w:trPr>
        <w:tc>
          <w:tcPr>
            <w:tcW w:w="1981" w:type="dxa"/>
            <w:hideMark/>
          </w:tcPr>
          <w:p w14:paraId="0DAE6EF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77E41D4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0544DA7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3D7D791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Фундопликация лапароскопическая</w:t>
            </w:r>
          </w:p>
        </w:tc>
      </w:tr>
      <w:tr w:rsidR="007010AE" w:rsidRPr="007010AE" w14:paraId="65D4CC9D" w14:textId="77777777" w:rsidTr="007010AE">
        <w:trPr>
          <w:trHeight w:val="630"/>
        </w:trPr>
        <w:tc>
          <w:tcPr>
            <w:tcW w:w="1981" w:type="dxa"/>
            <w:hideMark/>
          </w:tcPr>
          <w:p w14:paraId="6D7C6DC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</w:t>
            </w:r>
          </w:p>
        </w:tc>
        <w:tc>
          <w:tcPr>
            <w:tcW w:w="3264" w:type="dxa"/>
            <w:hideMark/>
          </w:tcPr>
          <w:p w14:paraId="598BD78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</w:t>
            </w:r>
          </w:p>
        </w:tc>
        <w:tc>
          <w:tcPr>
            <w:tcW w:w="1969" w:type="dxa"/>
            <w:hideMark/>
          </w:tcPr>
          <w:p w14:paraId="64D7983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134" w:type="dxa"/>
            <w:hideMark/>
          </w:tcPr>
          <w:p w14:paraId="3DF7C88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</w:tr>
      <w:tr w:rsidR="007010AE" w:rsidRPr="007010AE" w14:paraId="0583AC97" w14:textId="77777777" w:rsidTr="007010AE">
        <w:trPr>
          <w:trHeight w:val="945"/>
        </w:trPr>
        <w:tc>
          <w:tcPr>
            <w:tcW w:w="1981" w:type="dxa"/>
            <w:hideMark/>
          </w:tcPr>
          <w:p w14:paraId="2FBAA09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4" w:type="dxa"/>
            <w:hideMark/>
          </w:tcPr>
          <w:p w14:paraId="25B0915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01C5469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A16.16.046.002</w:t>
            </w:r>
          </w:p>
        </w:tc>
        <w:tc>
          <w:tcPr>
            <w:tcW w:w="3134" w:type="dxa"/>
            <w:hideMark/>
          </w:tcPr>
          <w:p w14:paraId="08321CB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Лапароскопическая диафрагмокрурорафия</w:t>
            </w:r>
          </w:p>
        </w:tc>
      </w:tr>
      <w:tr w:rsidR="007010AE" w:rsidRPr="007010AE" w14:paraId="0C55456C" w14:textId="77777777" w:rsidTr="007010AE">
        <w:trPr>
          <w:trHeight w:val="945"/>
        </w:trPr>
        <w:tc>
          <w:tcPr>
            <w:tcW w:w="1981" w:type="dxa"/>
            <w:hideMark/>
          </w:tcPr>
          <w:p w14:paraId="2780D1B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4" w:type="dxa"/>
            <w:hideMark/>
          </w:tcPr>
          <w:p w14:paraId="13FB601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2DA2EF4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A16.16.033.001</w:t>
            </w:r>
          </w:p>
        </w:tc>
        <w:tc>
          <w:tcPr>
            <w:tcW w:w="3134" w:type="dxa"/>
            <w:hideMark/>
          </w:tcPr>
          <w:p w14:paraId="5EC37B1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Фундопликация лапароскопическая</w:t>
            </w:r>
          </w:p>
        </w:tc>
      </w:tr>
      <w:tr w:rsidR="007010AE" w:rsidRPr="007010AE" w14:paraId="42542F45" w14:textId="77777777" w:rsidTr="007010AE">
        <w:trPr>
          <w:trHeight w:val="630"/>
        </w:trPr>
        <w:tc>
          <w:tcPr>
            <w:tcW w:w="1981" w:type="dxa"/>
            <w:hideMark/>
          </w:tcPr>
          <w:p w14:paraId="3E54F89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A16.20.043</w:t>
            </w:r>
          </w:p>
        </w:tc>
        <w:tc>
          <w:tcPr>
            <w:tcW w:w="3264" w:type="dxa"/>
            <w:hideMark/>
          </w:tcPr>
          <w:p w14:paraId="5CD1366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Мастэктомия</w:t>
            </w:r>
          </w:p>
        </w:tc>
        <w:tc>
          <w:tcPr>
            <w:tcW w:w="1969" w:type="dxa"/>
            <w:hideMark/>
          </w:tcPr>
          <w:p w14:paraId="612027A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A16.20.011.002</w:t>
            </w:r>
          </w:p>
        </w:tc>
        <w:tc>
          <w:tcPr>
            <w:tcW w:w="3134" w:type="dxa"/>
            <w:hideMark/>
          </w:tcPr>
          <w:p w14:paraId="299E8B5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Тотальная гистерэктомия (экстирпация матки) с придатками лапаротомическая</w:t>
            </w:r>
          </w:p>
        </w:tc>
      </w:tr>
      <w:tr w:rsidR="007010AE" w:rsidRPr="007010AE" w14:paraId="706E4F71" w14:textId="77777777" w:rsidTr="007010AE">
        <w:trPr>
          <w:trHeight w:val="630"/>
        </w:trPr>
        <w:tc>
          <w:tcPr>
            <w:tcW w:w="1981" w:type="dxa"/>
            <w:hideMark/>
          </w:tcPr>
          <w:p w14:paraId="32A6396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2DF57F0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3E183D5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A16.20.035</w:t>
            </w:r>
          </w:p>
        </w:tc>
        <w:tc>
          <w:tcPr>
            <w:tcW w:w="3134" w:type="dxa"/>
            <w:hideMark/>
          </w:tcPr>
          <w:p w14:paraId="42F5F2B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Миомэктомия (энуклеация миоматозных узлов) лапаротомическая</w:t>
            </w:r>
          </w:p>
        </w:tc>
      </w:tr>
      <w:tr w:rsidR="007010AE" w:rsidRPr="007010AE" w14:paraId="0CFC0ACF" w14:textId="77777777" w:rsidTr="007010AE">
        <w:trPr>
          <w:trHeight w:val="315"/>
        </w:trPr>
        <w:tc>
          <w:tcPr>
            <w:tcW w:w="1981" w:type="dxa"/>
            <w:hideMark/>
          </w:tcPr>
          <w:p w14:paraId="52EA9BE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0D6B146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FFB85F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A16.20.001</w:t>
            </w:r>
          </w:p>
        </w:tc>
        <w:tc>
          <w:tcPr>
            <w:tcW w:w="3134" w:type="dxa"/>
            <w:hideMark/>
          </w:tcPr>
          <w:p w14:paraId="4F4E616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кисты яичника</w:t>
            </w:r>
          </w:p>
        </w:tc>
      </w:tr>
      <w:tr w:rsidR="007010AE" w:rsidRPr="007010AE" w14:paraId="66500D99" w14:textId="77777777" w:rsidTr="007010AE">
        <w:trPr>
          <w:trHeight w:val="315"/>
        </w:trPr>
        <w:tc>
          <w:tcPr>
            <w:tcW w:w="1981" w:type="dxa"/>
            <w:hideMark/>
          </w:tcPr>
          <w:p w14:paraId="3C375ED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A16.20.005</w:t>
            </w:r>
          </w:p>
        </w:tc>
        <w:tc>
          <w:tcPr>
            <w:tcW w:w="3264" w:type="dxa"/>
            <w:hideMark/>
          </w:tcPr>
          <w:p w14:paraId="333F694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22B6A19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5361B45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яичника лапаротомическая</w:t>
            </w:r>
          </w:p>
        </w:tc>
      </w:tr>
      <w:tr w:rsidR="007010AE" w:rsidRPr="007010AE" w14:paraId="37400DC6" w14:textId="77777777" w:rsidTr="007010AE">
        <w:trPr>
          <w:trHeight w:val="315"/>
        </w:trPr>
        <w:tc>
          <w:tcPr>
            <w:tcW w:w="1981" w:type="dxa"/>
            <w:hideMark/>
          </w:tcPr>
          <w:p w14:paraId="282695E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A16.20.005</w:t>
            </w:r>
          </w:p>
        </w:tc>
        <w:tc>
          <w:tcPr>
            <w:tcW w:w="3264" w:type="dxa"/>
            <w:hideMark/>
          </w:tcPr>
          <w:p w14:paraId="6B527BC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Кесарево сечение</w:t>
            </w:r>
          </w:p>
        </w:tc>
        <w:tc>
          <w:tcPr>
            <w:tcW w:w="1969" w:type="dxa"/>
            <w:hideMark/>
          </w:tcPr>
          <w:p w14:paraId="5663D44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A16.20.039</w:t>
            </w:r>
          </w:p>
        </w:tc>
        <w:tc>
          <w:tcPr>
            <w:tcW w:w="3134" w:type="dxa"/>
            <w:hideMark/>
          </w:tcPr>
          <w:p w14:paraId="4ED407E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Метропластика лапаротомическая</w:t>
            </w:r>
          </w:p>
        </w:tc>
      </w:tr>
      <w:tr w:rsidR="007010AE" w:rsidRPr="007010AE" w14:paraId="3A3965DB" w14:textId="77777777" w:rsidTr="007010AE">
        <w:trPr>
          <w:trHeight w:val="315"/>
        </w:trPr>
        <w:tc>
          <w:tcPr>
            <w:tcW w:w="1981" w:type="dxa"/>
            <w:hideMark/>
          </w:tcPr>
          <w:p w14:paraId="2F5D2B2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A16.20.083</w:t>
            </w:r>
          </w:p>
        </w:tc>
        <w:tc>
          <w:tcPr>
            <w:tcW w:w="3264" w:type="dxa"/>
            <w:hideMark/>
          </w:tcPr>
          <w:p w14:paraId="244CBF2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Кольпоперинеоррафия и леваторопластика</w:t>
            </w:r>
          </w:p>
        </w:tc>
        <w:tc>
          <w:tcPr>
            <w:tcW w:w="1969" w:type="dxa"/>
            <w:hideMark/>
          </w:tcPr>
          <w:p w14:paraId="2F4CE73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4" w:type="dxa"/>
            <w:hideMark/>
          </w:tcPr>
          <w:p w14:paraId="344E485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Слинговые операции при недержании мочи</w:t>
            </w:r>
          </w:p>
        </w:tc>
      </w:tr>
      <w:tr w:rsidR="007010AE" w:rsidRPr="007010AE" w14:paraId="1C2EAE50" w14:textId="77777777" w:rsidTr="007010AE">
        <w:trPr>
          <w:trHeight w:val="630"/>
        </w:trPr>
        <w:tc>
          <w:tcPr>
            <w:tcW w:w="1981" w:type="dxa"/>
            <w:hideMark/>
          </w:tcPr>
          <w:p w14:paraId="470543E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A16.14.009.002</w:t>
            </w:r>
          </w:p>
        </w:tc>
        <w:tc>
          <w:tcPr>
            <w:tcW w:w="3264" w:type="dxa"/>
            <w:hideMark/>
          </w:tcPr>
          <w:p w14:paraId="300A910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Холецистэктомия лапароскопическая</w:t>
            </w:r>
          </w:p>
        </w:tc>
        <w:tc>
          <w:tcPr>
            <w:tcW w:w="1969" w:type="dxa"/>
            <w:hideMark/>
          </w:tcPr>
          <w:p w14:paraId="206A24B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134" w:type="dxa"/>
            <w:hideMark/>
          </w:tcPr>
          <w:p w14:paraId="230F474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</w:tr>
      <w:tr w:rsidR="007010AE" w:rsidRPr="007010AE" w14:paraId="37B8D306" w14:textId="77777777" w:rsidTr="007010AE">
        <w:trPr>
          <w:trHeight w:val="630"/>
        </w:trPr>
        <w:tc>
          <w:tcPr>
            <w:tcW w:w="1981" w:type="dxa"/>
            <w:hideMark/>
          </w:tcPr>
          <w:p w14:paraId="45E1F10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A16.18.009.001</w:t>
            </w:r>
          </w:p>
        </w:tc>
        <w:tc>
          <w:tcPr>
            <w:tcW w:w="3264" w:type="dxa"/>
            <w:hideMark/>
          </w:tcPr>
          <w:p w14:paraId="07E87BB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Аппендэктомия с использованием видеоэндоскопических технологий</w:t>
            </w:r>
          </w:p>
        </w:tc>
        <w:tc>
          <w:tcPr>
            <w:tcW w:w="1969" w:type="dxa"/>
            <w:hideMark/>
          </w:tcPr>
          <w:p w14:paraId="7CDE59E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A16.20.061.001</w:t>
            </w:r>
          </w:p>
        </w:tc>
        <w:tc>
          <w:tcPr>
            <w:tcW w:w="3134" w:type="dxa"/>
            <w:hideMark/>
          </w:tcPr>
          <w:p w14:paraId="792C68A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яичника с использованием видеоэндоскопических технологий</w:t>
            </w:r>
          </w:p>
        </w:tc>
      </w:tr>
      <w:tr w:rsidR="007010AE" w:rsidRPr="007010AE" w14:paraId="1A907FFD" w14:textId="77777777" w:rsidTr="007010AE">
        <w:trPr>
          <w:trHeight w:val="315"/>
        </w:trPr>
        <w:tc>
          <w:tcPr>
            <w:tcW w:w="1981" w:type="dxa"/>
            <w:hideMark/>
          </w:tcPr>
          <w:p w14:paraId="488451B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A16.18.009</w:t>
            </w:r>
          </w:p>
        </w:tc>
        <w:tc>
          <w:tcPr>
            <w:tcW w:w="3264" w:type="dxa"/>
            <w:hideMark/>
          </w:tcPr>
          <w:p w14:paraId="1740A13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Аппендэктомия</w:t>
            </w:r>
          </w:p>
        </w:tc>
        <w:tc>
          <w:tcPr>
            <w:tcW w:w="1969" w:type="dxa"/>
            <w:hideMark/>
          </w:tcPr>
          <w:p w14:paraId="2575A7D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A16.20.061</w:t>
            </w:r>
          </w:p>
        </w:tc>
        <w:tc>
          <w:tcPr>
            <w:tcW w:w="3134" w:type="dxa"/>
            <w:hideMark/>
          </w:tcPr>
          <w:p w14:paraId="2DB52D1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яичника лапаротомическая</w:t>
            </w:r>
          </w:p>
        </w:tc>
      </w:tr>
      <w:tr w:rsidR="007010AE" w:rsidRPr="007010AE" w14:paraId="3A0FC31A" w14:textId="77777777" w:rsidTr="007010AE">
        <w:trPr>
          <w:trHeight w:val="315"/>
        </w:trPr>
        <w:tc>
          <w:tcPr>
            <w:tcW w:w="1981" w:type="dxa"/>
            <w:hideMark/>
          </w:tcPr>
          <w:p w14:paraId="348AC73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A16.28.054</w:t>
            </w:r>
          </w:p>
        </w:tc>
        <w:tc>
          <w:tcPr>
            <w:tcW w:w="3264" w:type="dxa"/>
            <w:hideMark/>
          </w:tcPr>
          <w:p w14:paraId="4B08FBD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Трансуретральная уретеролитоэкстракция</w:t>
            </w:r>
          </w:p>
        </w:tc>
        <w:tc>
          <w:tcPr>
            <w:tcW w:w="1969" w:type="dxa"/>
            <w:hideMark/>
          </w:tcPr>
          <w:p w14:paraId="32B355A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A16.28.003.001</w:t>
            </w:r>
          </w:p>
        </w:tc>
        <w:tc>
          <w:tcPr>
            <w:tcW w:w="3134" w:type="dxa"/>
            <w:hideMark/>
          </w:tcPr>
          <w:p w14:paraId="24E9D7F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Лапароскопическая резекция почки</w:t>
            </w:r>
          </w:p>
        </w:tc>
      </w:tr>
      <w:tr w:rsidR="007010AE" w:rsidRPr="007010AE" w14:paraId="10BBBC48" w14:textId="77777777" w:rsidTr="007010AE">
        <w:trPr>
          <w:trHeight w:val="630"/>
        </w:trPr>
        <w:tc>
          <w:tcPr>
            <w:tcW w:w="1981" w:type="dxa"/>
            <w:hideMark/>
          </w:tcPr>
          <w:p w14:paraId="09BC8D2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217F8FF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35C2FA8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A16.26.049</w:t>
            </w:r>
          </w:p>
        </w:tc>
        <w:tc>
          <w:tcPr>
            <w:tcW w:w="3134" w:type="dxa"/>
            <w:hideMark/>
          </w:tcPr>
          <w:p w14:paraId="1411FA4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Кератопластика (трансплантация роговицы)</w:t>
            </w:r>
          </w:p>
        </w:tc>
      </w:tr>
      <w:tr w:rsidR="007010AE" w:rsidRPr="007010AE" w14:paraId="3E985C10" w14:textId="77777777" w:rsidTr="007010AE">
        <w:trPr>
          <w:trHeight w:val="630"/>
        </w:trPr>
        <w:tc>
          <w:tcPr>
            <w:tcW w:w="1981" w:type="dxa"/>
            <w:hideMark/>
          </w:tcPr>
          <w:p w14:paraId="0D32D00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</w:t>
            </w:r>
          </w:p>
        </w:tc>
        <w:tc>
          <w:tcPr>
            <w:tcW w:w="3264" w:type="dxa"/>
            <w:hideMark/>
          </w:tcPr>
          <w:p w14:paraId="7162728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без интраокулярной линзы. Факофрагментация, факоаспирация</w:t>
            </w:r>
          </w:p>
        </w:tc>
        <w:tc>
          <w:tcPr>
            <w:tcW w:w="1969" w:type="dxa"/>
            <w:hideMark/>
          </w:tcPr>
          <w:p w14:paraId="68D09FC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A16.26.087</w:t>
            </w:r>
          </w:p>
        </w:tc>
        <w:tc>
          <w:tcPr>
            <w:tcW w:w="3134" w:type="dxa"/>
            <w:hideMark/>
          </w:tcPr>
          <w:p w14:paraId="268E5D2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Замещение стекловидного тела</w:t>
            </w:r>
          </w:p>
        </w:tc>
      </w:tr>
      <w:tr w:rsidR="007010AE" w:rsidRPr="007010AE" w14:paraId="1B403D5F" w14:textId="77777777" w:rsidTr="007010AE">
        <w:trPr>
          <w:trHeight w:val="630"/>
        </w:trPr>
        <w:tc>
          <w:tcPr>
            <w:tcW w:w="1981" w:type="dxa"/>
            <w:hideMark/>
          </w:tcPr>
          <w:p w14:paraId="7610A2C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A16.26.098</w:t>
            </w:r>
          </w:p>
        </w:tc>
        <w:tc>
          <w:tcPr>
            <w:tcW w:w="3264" w:type="dxa"/>
            <w:hideMark/>
          </w:tcPr>
          <w:p w14:paraId="7742C69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Энуклеация глазного яблока</w:t>
            </w:r>
          </w:p>
        </w:tc>
        <w:tc>
          <w:tcPr>
            <w:tcW w:w="1969" w:type="dxa"/>
            <w:hideMark/>
          </w:tcPr>
          <w:p w14:paraId="57C9CEE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A16.26.041.001</w:t>
            </w:r>
          </w:p>
        </w:tc>
        <w:tc>
          <w:tcPr>
            <w:tcW w:w="3134" w:type="dxa"/>
            <w:hideMark/>
          </w:tcPr>
          <w:p w14:paraId="7413160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конъюнктивальной полости с использованием свободного лоскута слизистой со щеки</w:t>
            </w:r>
          </w:p>
        </w:tc>
      </w:tr>
      <w:tr w:rsidR="007010AE" w:rsidRPr="007010AE" w14:paraId="07A07C04" w14:textId="77777777" w:rsidTr="007010AE">
        <w:trPr>
          <w:trHeight w:val="945"/>
        </w:trPr>
        <w:tc>
          <w:tcPr>
            <w:tcW w:w="1981" w:type="dxa"/>
            <w:hideMark/>
          </w:tcPr>
          <w:p w14:paraId="0A7F15B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A16.26.115</w:t>
            </w:r>
          </w:p>
        </w:tc>
        <w:tc>
          <w:tcPr>
            <w:tcW w:w="3264" w:type="dxa"/>
            <w:hideMark/>
          </w:tcPr>
          <w:p w14:paraId="486FF94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силиконового масла (или иного высокомолекулярного соединения) из витреальной полости</w:t>
            </w:r>
          </w:p>
        </w:tc>
        <w:tc>
          <w:tcPr>
            <w:tcW w:w="1969" w:type="dxa"/>
            <w:hideMark/>
          </w:tcPr>
          <w:p w14:paraId="0ABAC15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4" w:type="dxa"/>
            <w:hideMark/>
          </w:tcPr>
          <w:p w14:paraId="3997979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7010AE" w:rsidRPr="007010AE" w14:paraId="40DB9B4B" w14:textId="77777777" w:rsidTr="007010AE">
        <w:trPr>
          <w:trHeight w:val="630"/>
        </w:trPr>
        <w:tc>
          <w:tcPr>
            <w:tcW w:w="1981" w:type="dxa"/>
            <w:hideMark/>
          </w:tcPr>
          <w:p w14:paraId="32C2635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264" w:type="dxa"/>
            <w:hideMark/>
          </w:tcPr>
          <w:p w14:paraId="666A022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  <w:tc>
          <w:tcPr>
            <w:tcW w:w="1969" w:type="dxa"/>
            <w:hideMark/>
          </w:tcPr>
          <w:p w14:paraId="0BE1948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A16.26.086.001</w:t>
            </w:r>
          </w:p>
        </w:tc>
        <w:tc>
          <w:tcPr>
            <w:tcW w:w="3134" w:type="dxa"/>
            <w:hideMark/>
          </w:tcPr>
          <w:p w14:paraId="680C746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Интравитреальное введение лекарственных препаратов</w:t>
            </w:r>
          </w:p>
        </w:tc>
      </w:tr>
    </w:tbl>
    <w:p w14:paraId="4BFDDA82" w14:textId="77777777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34D8440" w14:textId="72E0982F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22"/>
        <w:tblW w:w="0" w:type="auto"/>
        <w:tblInd w:w="108" w:type="dxa"/>
        <w:tblLook w:val="04A0" w:firstRow="1" w:lastRow="0" w:firstColumn="1" w:lastColumn="0" w:noHBand="0" w:noVBand="1"/>
      </w:tblPr>
      <w:tblGrid>
        <w:gridCol w:w="2033"/>
        <w:gridCol w:w="3212"/>
        <w:gridCol w:w="2018"/>
        <w:gridCol w:w="3085"/>
      </w:tblGrid>
      <w:tr w:rsidR="007010AE" w:rsidRPr="007010AE" w14:paraId="385AC6E9" w14:textId="77777777" w:rsidTr="007010AE">
        <w:trPr>
          <w:trHeight w:val="352"/>
          <w:tblHeader/>
        </w:trPr>
        <w:tc>
          <w:tcPr>
            <w:tcW w:w="5245" w:type="dxa"/>
            <w:gridSpan w:val="2"/>
            <w:vAlign w:val="center"/>
            <w:hideMark/>
          </w:tcPr>
          <w:p w14:paraId="51A2B9CE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6ABEE4C2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7010AE" w:rsidRPr="007010AE" w14:paraId="59D07BC2" w14:textId="77777777" w:rsidTr="007010AE">
        <w:trPr>
          <w:trHeight w:val="630"/>
        </w:trPr>
        <w:tc>
          <w:tcPr>
            <w:tcW w:w="2033" w:type="dxa"/>
            <w:hideMark/>
          </w:tcPr>
          <w:p w14:paraId="0D8DA9B8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A16.22.001</w:t>
            </w:r>
          </w:p>
        </w:tc>
        <w:tc>
          <w:tcPr>
            <w:tcW w:w="3212" w:type="dxa"/>
            <w:hideMark/>
          </w:tcPr>
          <w:p w14:paraId="0EB4BFD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Гемитиреоидэктомия</w:t>
            </w:r>
          </w:p>
        </w:tc>
        <w:tc>
          <w:tcPr>
            <w:tcW w:w="2018" w:type="dxa"/>
            <w:hideMark/>
          </w:tcPr>
          <w:p w14:paraId="4730D707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085" w:type="dxa"/>
            <w:hideMark/>
          </w:tcPr>
          <w:p w14:paraId="37B5F04D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</w:tr>
      <w:tr w:rsidR="007010AE" w:rsidRPr="007010AE" w14:paraId="2F27A7C0" w14:textId="77777777" w:rsidTr="007010AE">
        <w:trPr>
          <w:trHeight w:val="315"/>
        </w:trPr>
        <w:tc>
          <w:tcPr>
            <w:tcW w:w="2033" w:type="dxa"/>
            <w:hideMark/>
          </w:tcPr>
          <w:p w14:paraId="2E28ADC0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A16.18.016</w:t>
            </w:r>
          </w:p>
        </w:tc>
        <w:tc>
          <w:tcPr>
            <w:tcW w:w="3212" w:type="dxa"/>
            <w:hideMark/>
          </w:tcPr>
          <w:p w14:paraId="699E6448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Гемиколэктомия правосторонняя</w:t>
            </w:r>
          </w:p>
        </w:tc>
        <w:tc>
          <w:tcPr>
            <w:tcW w:w="2018" w:type="dxa"/>
            <w:hideMark/>
          </w:tcPr>
          <w:p w14:paraId="7C7A0D9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A16.14.030</w:t>
            </w:r>
          </w:p>
        </w:tc>
        <w:tc>
          <w:tcPr>
            <w:tcW w:w="3085" w:type="dxa"/>
            <w:hideMark/>
          </w:tcPr>
          <w:p w14:paraId="71679E0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печени атипичная</w:t>
            </w:r>
          </w:p>
        </w:tc>
      </w:tr>
      <w:tr w:rsidR="007010AE" w:rsidRPr="007010AE" w14:paraId="13091D5D" w14:textId="77777777" w:rsidTr="007010AE">
        <w:trPr>
          <w:trHeight w:val="630"/>
        </w:trPr>
        <w:tc>
          <w:tcPr>
            <w:tcW w:w="2033" w:type="dxa"/>
            <w:hideMark/>
          </w:tcPr>
          <w:p w14:paraId="1F5B45C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0B915CC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62A21F6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A16.30.001.002</w:t>
            </w:r>
          </w:p>
        </w:tc>
        <w:tc>
          <w:tcPr>
            <w:tcW w:w="3085" w:type="dxa"/>
            <w:hideMark/>
          </w:tcPr>
          <w:p w14:paraId="009C9B94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пахово-бедренной грыжи с использованием сетчатых имплантов</w:t>
            </w:r>
          </w:p>
        </w:tc>
      </w:tr>
      <w:tr w:rsidR="007010AE" w:rsidRPr="007010AE" w14:paraId="712A960C" w14:textId="77777777" w:rsidTr="007010AE">
        <w:trPr>
          <w:trHeight w:val="630"/>
        </w:trPr>
        <w:tc>
          <w:tcPr>
            <w:tcW w:w="2033" w:type="dxa"/>
            <w:hideMark/>
          </w:tcPr>
          <w:p w14:paraId="5FB82CC9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A16.30.002.002</w:t>
            </w:r>
          </w:p>
        </w:tc>
        <w:tc>
          <w:tcPr>
            <w:tcW w:w="3212" w:type="dxa"/>
            <w:hideMark/>
          </w:tcPr>
          <w:p w14:paraId="379B029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Оперативное лечение пупочной грыжи с использованием сетчатых имплантов</w:t>
            </w:r>
          </w:p>
        </w:tc>
        <w:tc>
          <w:tcPr>
            <w:tcW w:w="2018" w:type="dxa"/>
            <w:hideMark/>
          </w:tcPr>
          <w:p w14:paraId="50BFE5E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A16.30.001.001</w:t>
            </w:r>
          </w:p>
        </w:tc>
        <w:tc>
          <w:tcPr>
            <w:tcW w:w="3085" w:type="dxa"/>
            <w:hideMark/>
          </w:tcPr>
          <w:p w14:paraId="6CE3907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Оперативное лечение пахово-бедренной грыжи с использованием видеоэндоскопических </w:t>
            </w: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технологий</w:t>
            </w:r>
          </w:p>
        </w:tc>
      </w:tr>
      <w:tr w:rsidR="007010AE" w:rsidRPr="007010AE" w14:paraId="5640F016" w14:textId="77777777" w:rsidTr="007010AE">
        <w:trPr>
          <w:trHeight w:val="630"/>
        </w:trPr>
        <w:tc>
          <w:tcPr>
            <w:tcW w:w="2033" w:type="dxa"/>
            <w:hideMark/>
          </w:tcPr>
          <w:p w14:paraId="09CB42C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A16.26.093.002</w:t>
            </w:r>
          </w:p>
        </w:tc>
        <w:tc>
          <w:tcPr>
            <w:tcW w:w="3212" w:type="dxa"/>
            <w:hideMark/>
          </w:tcPr>
          <w:p w14:paraId="55CD558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  <w:tc>
          <w:tcPr>
            <w:tcW w:w="2018" w:type="dxa"/>
            <w:hideMark/>
          </w:tcPr>
          <w:p w14:paraId="4156432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085" w:type="dxa"/>
            <w:hideMark/>
          </w:tcPr>
          <w:p w14:paraId="255C0538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Неавтоматизированная эндотекатопластика</w:t>
            </w:r>
          </w:p>
        </w:tc>
      </w:tr>
      <w:tr w:rsidR="007010AE" w:rsidRPr="007010AE" w14:paraId="61E91157" w14:textId="77777777" w:rsidTr="007010AE">
        <w:trPr>
          <w:trHeight w:val="630"/>
        </w:trPr>
        <w:tc>
          <w:tcPr>
            <w:tcW w:w="2033" w:type="dxa"/>
            <w:hideMark/>
          </w:tcPr>
          <w:p w14:paraId="1447656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12" w:type="dxa"/>
            <w:hideMark/>
          </w:tcPr>
          <w:p w14:paraId="120A8327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2018" w:type="dxa"/>
            <w:hideMark/>
          </w:tcPr>
          <w:p w14:paraId="38563B5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5F307AE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7010AE" w:rsidRPr="007010AE" w14:paraId="0F66D892" w14:textId="77777777" w:rsidTr="007010AE">
        <w:trPr>
          <w:trHeight w:val="630"/>
        </w:trPr>
        <w:tc>
          <w:tcPr>
            <w:tcW w:w="2033" w:type="dxa"/>
            <w:hideMark/>
          </w:tcPr>
          <w:p w14:paraId="454B33B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12" w:type="dxa"/>
            <w:hideMark/>
          </w:tcPr>
          <w:p w14:paraId="710C9A2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2018" w:type="dxa"/>
            <w:hideMark/>
          </w:tcPr>
          <w:p w14:paraId="0B8372E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085" w:type="dxa"/>
            <w:hideMark/>
          </w:tcPr>
          <w:p w14:paraId="4CDB2D54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2D3B290E" w14:textId="77777777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06D6E6D" w14:textId="77777777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36"/>
        <w:tblW w:w="0" w:type="auto"/>
        <w:tblInd w:w="108" w:type="dxa"/>
        <w:tblLook w:val="04A0" w:firstRow="1" w:lastRow="0" w:firstColumn="1" w:lastColumn="0" w:noHBand="0" w:noVBand="1"/>
      </w:tblPr>
      <w:tblGrid>
        <w:gridCol w:w="1979"/>
        <w:gridCol w:w="3266"/>
        <w:gridCol w:w="1967"/>
        <w:gridCol w:w="3136"/>
      </w:tblGrid>
      <w:tr w:rsidR="007010AE" w:rsidRPr="007010AE" w14:paraId="26ABCA60" w14:textId="77777777" w:rsidTr="007010AE">
        <w:trPr>
          <w:trHeight w:val="458"/>
          <w:tblHeader/>
        </w:trPr>
        <w:tc>
          <w:tcPr>
            <w:tcW w:w="5245" w:type="dxa"/>
            <w:gridSpan w:val="2"/>
            <w:vAlign w:val="center"/>
            <w:hideMark/>
          </w:tcPr>
          <w:p w14:paraId="108B216F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1</w:t>
            </w:r>
          </w:p>
        </w:tc>
        <w:tc>
          <w:tcPr>
            <w:tcW w:w="5103" w:type="dxa"/>
            <w:gridSpan w:val="2"/>
            <w:vAlign w:val="center"/>
            <w:hideMark/>
          </w:tcPr>
          <w:p w14:paraId="448E6B00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Операция 2</w:t>
            </w:r>
          </w:p>
        </w:tc>
      </w:tr>
      <w:tr w:rsidR="007010AE" w:rsidRPr="007010AE" w14:paraId="2CAF2028" w14:textId="77777777" w:rsidTr="007010AE">
        <w:trPr>
          <w:trHeight w:val="630"/>
        </w:trPr>
        <w:tc>
          <w:tcPr>
            <w:tcW w:w="1979" w:type="dxa"/>
            <w:hideMark/>
          </w:tcPr>
          <w:p w14:paraId="277F8384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A16.09.026.004</w:t>
            </w:r>
          </w:p>
        </w:tc>
        <w:tc>
          <w:tcPr>
            <w:tcW w:w="3266" w:type="dxa"/>
            <w:hideMark/>
          </w:tcPr>
          <w:p w14:paraId="61E53319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30E61F3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A16.16.032.002</w:t>
            </w:r>
          </w:p>
        </w:tc>
        <w:tc>
          <w:tcPr>
            <w:tcW w:w="3136" w:type="dxa"/>
            <w:hideMark/>
          </w:tcPr>
          <w:p w14:paraId="0749939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Эндоскопическая кардиодилятация пищевода баллонным кардиодилятатором</w:t>
            </w:r>
          </w:p>
        </w:tc>
      </w:tr>
      <w:tr w:rsidR="007010AE" w:rsidRPr="007010AE" w14:paraId="7F206B53" w14:textId="77777777" w:rsidTr="007010AE">
        <w:trPr>
          <w:trHeight w:val="315"/>
        </w:trPr>
        <w:tc>
          <w:tcPr>
            <w:tcW w:w="1979" w:type="dxa"/>
            <w:hideMark/>
          </w:tcPr>
          <w:p w14:paraId="5571696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A16.28.004.001</w:t>
            </w:r>
          </w:p>
        </w:tc>
        <w:tc>
          <w:tcPr>
            <w:tcW w:w="3266" w:type="dxa"/>
            <w:hideMark/>
          </w:tcPr>
          <w:p w14:paraId="7AE4C00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Лапароскопическая нефрэктомия</w:t>
            </w:r>
          </w:p>
        </w:tc>
        <w:tc>
          <w:tcPr>
            <w:tcW w:w="1967" w:type="dxa"/>
            <w:hideMark/>
          </w:tcPr>
          <w:p w14:paraId="34A87855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A16.21.002</w:t>
            </w:r>
          </w:p>
        </w:tc>
        <w:tc>
          <w:tcPr>
            <w:tcW w:w="3136" w:type="dxa"/>
            <w:hideMark/>
          </w:tcPr>
          <w:p w14:paraId="3E1D24F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Трансуретральная резекция простаты</w:t>
            </w:r>
          </w:p>
        </w:tc>
      </w:tr>
      <w:tr w:rsidR="007010AE" w:rsidRPr="007010AE" w14:paraId="5AFCD456" w14:textId="77777777" w:rsidTr="007010AE">
        <w:trPr>
          <w:trHeight w:val="315"/>
        </w:trPr>
        <w:tc>
          <w:tcPr>
            <w:tcW w:w="1979" w:type="dxa"/>
            <w:hideMark/>
          </w:tcPr>
          <w:p w14:paraId="19C24D8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4E262AE9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2948FCD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3136" w:type="dxa"/>
            <w:hideMark/>
          </w:tcPr>
          <w:p w14:paraId="7017C56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7010AE" w:rsidRPr="007010AE" w14:paraId="0D07D680" w14:textId="77777777" w:rsidTr="007010AE">
        <w:trPr>
          <w:trHeight w:val="315"/>
        </w:trPr>
        <w:tc>
          <w:tcPr>
            <w:tcW w:w="1979" w:type="dxa"/>
            <w:hideMark/>
          </w:tcPr>
          <w:p w14:paraId="306AD1D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0D01F75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1F7A4ED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A16.26.082</w:t>
            </w:r>
          </w:p>
        </w:tc>
        <w:tc>
          <w:tcPr>
            <w:tcW w:w="3136" w:type="dxa"/>
            <w:hideMark/>
          </w:tcPr>
          <w:p w14:paraId="3230966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Круговое эпиклеральное пломбирование</w:t>
            </w:r>
          </w:p>
        </w:tc>
      </w:tr>
      <w:tr w:rsidR="007010AE" w:rsidRPr="007010AE" w14:paraId="5F94CAA2" w14:textId="77777777" w:rsidTr="007010AE">
        <w:trPr>
          <w:trHeight w:val="315"/>
        </w:trPr>
        <w:tc>
          <w:tcPr>
            <w:tcW w:w="1979" w:type="dxa"/>
            <w:hideMark/>
          </w:tcPr>
          <w:p w14:paraId="00BCAC7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613215E5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597ECDE7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A16.12.026</w:t>
            </w:r>
          </w:p>
        </w:tc>
        <w:tc>
          <w:tcPr>
            <w:tcW w:w="3136" w:type="dxa"/>
            <w:hideMark/>
          </w:tcPr>
          <w:p w14:paraId="70AE08C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вазодилатация</w:t>
            </w:r>
          </w:p>
        </w:tc>
      </w:tr>
      <w:tr w:rsidR="007010AE" w:rsidRPr="007010AE" w14:paraId="08DCF425" w14:textId="77777777" w:rsidTr="007010AE">
        <w:trPr>
          <w:trHeight w:val="630"/>
        </w:trPr>
        <w:tc>
          <w:tcPr>
            <w:tcW w:w="1979" w:type="dxa"/>
            <w:hideMark/>
          </w:tcPr>
          <w:p w14:paraId="6A2E962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1843F05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0168626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A16.26.049.005</w:t>
            </w:r>
          </w:p>
        </w:tc>
        <w:tc>
          <w:tcPr>
            <w:tcW w:w="3136" w:type="dxa"/>
            <w:hideMark/>
          </w:tcPr>
          <w:p w14:paraId="1C9485C7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Неавтоматизированная эндотекатопластика</w:t>
            </w:r>
          </w:p>
        </w:tc>
      </w:tr>
      <w:tr w:rsidR="007010AE" w:rsidRPr="007010AE" w14:paraId="14739C11" w14:textId="77777777" w:rsidTr="007010AE">
        <w:trPr>
          <w:trHeight w:val="630"/>
        </w:trPr>
        <w:tc>
          <w:tcPr>
            <w:tcW w:w="1979" w:type="dxa"/>
            <w:hideMark/>
          </w:tcPr>
          <w:p w14:paraId="1F8EEE0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266" w:type="dxa"/>
            <w:hideMark/>
          </w:tcPr>
          <w:p w14:paraId="494EFFD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  <w:tc>
          <w:tcPr>
            <w:tcW w:w="1967" w:type="dxa"/>
            <w:hideMark/>
          </w:tcPr>
          <w:p w14:paraId="76B9A325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3136" w:type="dxa"/>
            <w:hideMark/>
          </w:tcPr>
          <w:p w14:paraId="4AB4C84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  <w:tr w:rsidR="007010AE" w:rsidRPr="007010AE" w14:paraId="113A02C3" w14:textId="77777777" w:rsidTr="007010AE">
        <w:trPr>
          <w:trHeight w:val="1716"/>
        </w:trPr>
        <w:tc>
          <w:tcPr>
            <w:tcW w:w="1979" w:type="dxa"/>
            <w:hideMark/>
          </w:tcPr>
          <w:p w14:paraId="3236F6F8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A16.30.005.003</w:t>
            </w:r>
          </w:p>
        </w:tc>
        <w:tc>
          <w:tcPr>
            <w:tcW w:w="3266" w:type="dxa"/>
            <w:hideMark/>
          </w:tcPr>
          <w:p w14:paraId="01AD43D1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грыжи пищеводного отверстия диафрагмы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6F0F537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A16.30.005.001</w:t>
            </w:r>
          </w:p>
        </w:tc>
        <w:tc>
          <w:tcPr>
            <w:tcW w:w="3136" w:type="dxa"/>
            <w:hideMark/>
          </w:tcPr>
          <w:p w14:paraId="3A029C7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диафрагмы с использованием импланта</w:t>
            </w:r>
          </w:p>
        </w:tc>
      </w:tr>
      <w:tr w:rsidR="007010AE" w:rsidRPr="007010AE" w14:paraId="42D5CF2D" w14:textId="77777777" w:rsidTr="007010AE">
        <w:trPr>
          <w:trHeight w:val="1258"/>
        </w:trPr>
        <w:tc>
          <w:tcPr>
            <w:tcW w:w="1979" w:type="dxa"/>
            <w:hideMark/>
          </w:tcPr>
          <w:p w14:paraId="7988B1C7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A16.20.014</w:t>
            </w:r>
          </w:p>
        </w:tc>
        <w:tc>
          <w:tcPr>
            <w:tcW w:w="3266" w:type="dxa"/>
            <w:hideMark/>
          </w:tcPr>
          <w:p w14:paraId="0C190F50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Влагалищная тотальная гистерэктомия (экстирпация матки) с придатками</w:t>
            </w:r>
          </w:p>
        </w:tc>
        <w:tc>
          <w:tcPr>
            <w:tcW w:w="1967" w:type="dxa"/>
            <w:hideMark/>
          </w:tcPr>
          <w:p w14:paraId="386D38D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5129921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Слинговые операции при недержании мочи</w:t>
            </w:r>
          </w:p>
        </w:tc>
      </w:tr>
      <w:tr w:rsidR="007010AE" w:rsidRPr="007010AE" w14:paraId="4D3F83E3" w14:textId="77777777" w:rsidTr="007010AE">
        <w:trPr>
          <w:trHeight w:val="1829"/>
        </w:trPr>
        <w:tc>
          <w:tcPr>
            <w:tcW w:w="1979" w:type="dxa"/>
            <w:hideMark/>
          </w:tcPr>
          <w:p w14:paraId="1F79B6E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A16.20.063.001</w:t>
            </w:r>
          </w:p>
        </w:tc>
        <w:tc>
          <w:tcPr>
            <w:tcW w:w="3266" w:type="dxa"/>
            <w:hideMark/>
          </w:tcPr>
          <w:p w14:paraId="1B69C529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Влагалищная экстирпация матки с придатками с использованием видеоэндоскопических технологий</w:t>
            </w:r>
          </w:p>
        </w:tc>
        <w:tc>
          <w:tcPr>
            <w:tcW w:w="1967" w:type="dxa"/>
            <w:hideMark/>
          </w:tcPr>
          <w:p w14:paraId="43BD6D31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A16.20.042.001</w:t>
            </w:r>
          </w:p>
        </w:tc>
        <w:tc>
          <w:tcPr>
            <w:tcW w:w="3136" w:type="dxa"/>
            <w:hideMark/>
          </w:tcPr>
          <w:p w14:paraId="5512CC9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Слинговые операции при недержании мочи</w:t>
            </w:r>
          </w:p>
        </w:tc>
      </w:tr>
      <w:tr w:rsidR="007010AE" w:rsidRPr="007010AE" w14:paraId="369D9647" w14:textId="77777777" w:rsidTr="007010AE">
        <w:trPr>
          <w:trHeight w:val="630"/>
        </w:trPr>
        <w:tc>
          <w:tcPr>
            <w:tcW w:w="1979" w:type="dxa"/>
            <w:hideMark/>
          </w:tcPr>
          <w:p w14:paraId="18B37CCD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A16.26.049.004</w:t>
            </w:r>
          </w:p>
        </w:tc>
        <w:tc>
          <w:tcPr>
            <w:tcW w:w="3266" w:type="dxa"/>
            <w:hideMark/>
          </w:tcPr>
          <w:p w14:paraId="38C7761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Послойная кератопластика</w:t>
            </w:r>
          </w:p>
        </w:tc>
        <w:tc>
          <w:tcPr>
            <w:tcW w:w="1967" w:type="dxa"/>
            <w:hideMark/>
          </w:tcPr>
          <w:p w14:paraId="57099A2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266CCA67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  <w:tr w:rsidR="007010AE" w:rsidRPr="007010AE" w14:paraId="301ACB4E" w14:textId="77777777" w:rsidTr="007010AE">
        <w:trPr>
          <w:trHeight w:val="315"/>
        </w:trPr>
        <w:tc>
          <w:tcPr>
            <w:tcW w:w="1979" w:type="dxa"/>
            <w:hideMark/>
          </w:tcPr>
          <w:p w14:paraId="569AF8DC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1249EC50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38FB6B1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20491E44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7010AE" w:rsidRPr="007010AE" w14:paraId="69E4D52F" w14:textId="77777777" w:rsidTr="007010AE">
        <w:trPr>
          <w:trHeight w:val="315"/>
        </w:trPr>
        <w:tc>
          <w:tcPr>
            <w:tcW w:w="1979" w:type="dxa"/>
            <w:hideMark/>
          </w:tcPr>
          <w:p w14:paraId="0EF6367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A16.12.038.006</w:t>
            </w:r>
          </w:p>
        </w:tc>
        <w:tc>
          <w:tcPr>
            <w:tcW w:w="3266" w:type="dxa"/>
            <w:hideMark/>
          </w:tcPr>
          <w:p w14:paraId="1693755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3209D18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3DB87EC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7010AE" w:rsidRPr="007010AE" w14:paraId="3EE1D88A" w14:textId="77777777" w:rsidTr="007010AE">
        <w:trPr>
          <w:trHeight w:val="713"/>
        </w:trPr>
        <w:tc>
          <w:tcPr>
            <w:tcW w:w="1979" w:type="dxa"/>
            <w:hideMark/>
          </w:tcPr>
          <w:p w14:paraId="0AD3690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A16.12.009.001</w:t>
            </w:r>
          </w:p>
        </w:tc>
        <w:tc>
          <w:tcPr>
            <w:tcW w:w="3266" w:type="dxa"/>
            <w:hideMark/>
          </w:tcPr>
          <w:p w14:paraId="6B72170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Тромбоэктомия из сосудистого протеза</w:t>
            </w:r>
          </w:p>
        </w:tc>
        <w:tc>
          <w:tcPr>
            <w:tcW w:w="1967" w:type="dxa"/>
            <w:hideMark/>
          </w:tcPr>
          <w:p w14:paraId="12EA325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3D99586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7010AE" w:rsidRPr="007010AE" w14:paraId="1B2F835D" w14:textId="77777777" w:rsidTr="007010AE">
        <w:trPr>
          <w:trHeight w:val="695"/>
        </w:trPr>
        <w:tc>
          <w:tcPr>
            <w:tcW w:w="1979" w:type="dxa"/>
            <w:hideMark/>
          </w:tcPr>
          <w:p w14:paraId="793CED89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3171A4F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FD19B46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573EB195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7010AE" w:rsidRPr="007010AE" w14:paraId="1FEC321F" w14:textId="77777777" w:rsidTr="007010AE">
        <w:trPr>
          <w:trHeight w:val="974"/>
        </w:trPr>
        <w:tc>
          <w:tcPr>
            <w:tcW w:w="1979" w:type="dxa"/>
            <w:hideMark/>
          </w:tcPr>
          <w:p w14:paraId="08CF3F49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A16.12.011.008</w:t>
            </w:r>
          </w:p>
        </w:tc>
        <w:tc>
          <w:tcPr>
            <w:tcW w:w="3266" w:type="dxa"/>
            <w:hideMark/>
          </w:tcPr>
          <w:p w14:paraId="11BB855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глубокой бедренной артерии</w:t>
            </w:r>
          </w:p>
        </w:tc>
        <w:tc>
          <w:tcPr>
            <w:tcW w:w="1967" w:type="dxa"/>
            <w:hideMark/>
          </w:tcPr>
          <w:p w14:paraId="61F77927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6DEFB47E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7010AE" w:rsidRPr="007010AE" w14:paraId="13CEC1FC" w14:textId="77777777" w:rsidTr="007010AE">
        <w:trPr>
          <w:trHeight w:val="719"/>
        </w:trPr>
        <w:tc>
          <w:tcPr>
            <w:tcW w:w="1979" w:type="dxa"/>
            <w:hideMark/>
          </w:tcPr>
          <w:p w14:paraId="434B9BE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46A932E1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6411B788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A16.12.028</w:t>
            </w:r>
          </w:p>
        </w:tc>
        <w:tc>
          <w:tcPr>
            <w:tcW w:w="3136" w:type="dxa"/>
            <w:hideMark/>
          </w:tcPr>
          <w:p w14:paraId="16BAB56D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Установка стента в сосуд</w:t>
            </w:r>
          </w:p>
        </w:tc>
      </w:tr>
      <w:tr w:rsidR="007010AE" w:rsidRPr="007010AE" w14:paraId="1F3F2C98" w14:textId="77777777" w:rsidTr="007010AE">
        <w:trPr>
          <w:trHeight w:val="315"/>
        </w:trPr>
        <w:tc>
          <w:tcPr>
            <w:tcW w:w="1979" w:type="dxa"/>
            <w:hideMark/>
          </w:tcPr>
          <w:p w14:paraId="7DF49A8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A16.12.009</w:t>
            </w:r>
          </w:p>
        </w:tc>
        <w:tc>
          <w:tcPr>
            <w:tcW w:w="3266" w:type="dxa"/>
            <w:hideMark/>
          </w:tcPr>
          <w:p w14:paraId="2BD9909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Тромбэндартерэктомия</w:t>
            </w:r>
          </w:p>
        </w:tc>
        <w:tc>
          <w:tcPr>
            <w:tcW w:w="1967" w:type="dxa"/>
            <w:hideMark/>
          </w:tcPr>
          <w:p w14:paraId="548D3025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А16.12.026.018</w:t>
            </w:r>
          </w:p>
        </w:tc>
        <w:tc>
          <w:tcPr>
            <w:tcW w:w="3136" w:type="dxa"/>
            <w:hideMark/>
          </w:tcPr>
          <w:p w14:paraId="477CF13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подвздошной артерии</w:t>
            </w:r>
          </w:p>
        </w:tc>
      </w:tr>
      <w:tr w:rsidR="007010AE" w:rsidRPr="007010AE" w14:paraId="17F255F8" w14:textId="77777777" w:rsidTr="007010AE">
        <w:trPr>
          <w:trHeight w:val="1455"/>
        </w:trPr>
        <w:tc>
          <w:tcPr>
            <w:tcW w:w="1979" w:type="dxa"/>
            <w:hideMark/>
          </w:tcPr>
          <w:p w14:paraId="559E739F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3AC681A4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6C68331D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A16.12.026.002</w:t>
            </w:r>
          </w:p>
        </w:tc>
        <w:tc>
          <w:tcPr>
            <w:tcW w:w="3136" w:type="dxa"/>
            <w:hideMark/>
          </w:tcPr>
          <w:p w14:paraId="747DC4C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подколенной артерии и магистральных артерий голени</w:t>
            </w:r>
          </w:p>
        </w:tc>
      </w:tr>
      <w:tr w:rsidR="007010AE" w:rsidRPr="007010AE" w14:paraId="64F16B60" w14:textId="77777777" w:rsidTr="007010AE">
        <w:trPr>
          <w:trHeight w:val="630"/>
        </w:trPr>
        <w:tc>
          <w:tcPr>
            <w:tcW w:w="1979" w:type="dxa"/>
            <w:hideMark/>
          </w:tcPr>
          <w:p w14:paraId="46D8B893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A16.12.038.006</w:t>
            </w:r>
          </w:p>
        </w:tc>
        <w:tc>
          <w:tcPr>
            <w:tcW w:w="3266" w:type="dxa"/>
            <w:hideMark/>
          </w:tcPr>
          <w:p w14:paraId="032DC310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Бедренно - подколенное шунтирование</w:t>
            </w:r>
          </w:p>
        </w:tc>
        <w:tc>
          <w:tcPr>
            <w:tcW w:w="1967" w:type="dxa"/>
            <w:hideMark/>
          </w:tcPr>
          <w:p w14:paraId="0DA0E04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A16.12.026.004</w:t>
            </w:r>
          </w:p>
        </w:tc>
        <w:tc>
          <w:tcPr>
            <w:tcW w:w="3136" w:type="dxa"/>
            <w:hideMark/>
          </w:tcPr>
          <w:p w14:paraId="6FC7F43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Баллонная ангиопластика со стентированием подколенной артерии и магистральных артерий голени</w:t>
            </w:r>
          </w:p>
        </w:tc>
      </w:tr>
      <w:tr w:rsidR="007010AE" w:rsidRPr="007010AE" w14:paraId="421416F3" w14:textId="77777777" w:rsidTr="007010AE">
        <w:trPr>
          <w:trHeight w:val="630"/>
        </w:trPr>
        <w:tc>
          <w:tcPr>
            <w:tcW w:w="1979" w:type="dxa"/>
            <w:hideMark/>
          </w:tcPr>
          <w:p w14:paraId="1CB12A1A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A16.26.089.002</w:t>
            </w:r>
          </w:p>
        </w:tc>
        <w:tc>
          <w:tcPr>
            <w:tcW w:w="3266" w:type="dxa"/>
            <w:hideMark/>
          </w:tcPr>
          <w:p w14:paraId="53A8F452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Витреоэктомия задняя субтотальная закрытая</w:t>
            </w:r>
          </w:p>
        </w:tc>
        <w:tc>
          <w:tcPr>
            <w:tcW w:w="1967" w:type="dxa"/>
            <w:hideMark/>
          </w:tcPr>
          <w:p w14:paraId="13B1D591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A16.26.093.001</w:t>
            </w:r>
          </w:p>
        </w:tc>
        <w:tc>
          <w:tcPr>
            <w:tcW w:w="3136" w:type="dxa"/>
            <w:hideMark/>
          </w:tcPr>
          <w:p w14:paraId="285AE51B" w14:textId="77777777" w:rsidR="007010AE" w:rsidRPr="007010AE" w:rsidRDefault="007010AE" w:rsidP="007010AE">
            <w:pPr>
              <w:jc w:val="both"/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использованием фемтосекундного лазера</w:t>
            </w:r>
          </w:p>
        </w:tc>
      </w:tr>
    </w:tbl>
    <w:p w14:paraId="4657F9D3" w14:textId="77777777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0B6310E7" w14:textId="77777777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825749C" w14:textId="3817FD74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Проведение однотипных операций на парных органах</w:t>
      </w:r>
    </w:p>
    <w:p w14:paraId="7FF77583" w14:textId="77777777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5364118F" w14:textId="77777777" w:rsidR="007010AE" w:rsidRPr="007010AE" w:rsidRDefault="007010AE" w:rsidP="007010AE">
      <w:pPr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</w:rPr>
      </w:pPr>
      <w:r w:rsidRPr="007010AE">
        <w:rPr>
          <w:rFonts w:ascii="Times New Roman" w:hAnsi="Times New Roman"/>
          <w:color w:val="000000" w:themeColor="text1"/>
          <w:sz w:val="28"/>
        </w:rPr>
        <w:t>К данным операциям относятся операции на парных органах/частях тела, при выполнении которых необходимы в том числе дорогостоящие расходные материалы. Перечень хирургических вмешательств, при проведении которых одновременно на двух парных органах может быть применен КСЛП, представлен в таблицах:</w:t>
      </w:r>
    </w:p>
    <w:p w14:paraId="4102753D" w14:textId="77777777" w:rsidR="007010AE" w:rsidRPr="007010AE" w:rsidRDefault="007010AE" w:rsidP="007010AE">
      <w:pPr>
        <w:spacing w:before="120"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1</w:t>
      </w:r>
    </w:p>
    <w:tbl>
      <w:tblPr>
        <w:tblStyle w:val="144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7010AE" w:rsidRPr="007010AE" w14:paraId="21490795" w14:textId="77777777" w:rsidTr="007010AE">
        <w:trPr>
          <w:trHeight w:val="381"/>
        </w:trPr>
        <w:tc>
          <w:tcPr>
            <w:tcW w:w="2140" w:type="dxa"/>
            <w:noWrap/>
            <w:vAlign w:val="center"/>
            <w:hideMark/>
          </w:tcPr>
          <w:p w14:paraId="399D780C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6913379A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7010AE" w:rsidRPr="007010AE" w14:paraId="07A692DE" w14:textId="77777777" w:rsidTr="007010AE">
        <w:trPr>
          <w:trHeight w:val="371"/>
        </w:trPr>
        <w:tc>
          <w:tcPr>
            <w:tcW w:w="2140" w:type="dxa"/>
            <w:noWrap/>
            <w:hideMark/>
          </w:tcPr>
          <w:p w14:paraId="09B4A38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A16.26.007</w:t>
            </w:r>
          </w:p>
        </w:tc>
        <w:tc>
          <w:tcPr>
            <w:tcW w:w="8350" w:type="dxa"/>
            <w:hideMark/>
          </w:tcPr>
          <w:p w14:paraId="71F2B8C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Пластика слезных точек и слезных канальцев</w:t>
            </w:r>
          </w:p>
        </w:tc>
      </w:tr>
      <w:tr w:rsidR="007010AE" w:rsidRPr="007010AE" w14:paraId="4E18FD3F" w14:textId="77777777" w:rsidTr="007010AE">
        <w:trPr>
          <w:trHeight w:val="420"/>
        </w:trPr>
        <w:tc>
          <w:tcPr>
            <w:tcW w:w="2140" w:type="dxa"/>
            <w:noWrap/>
            <w:hideMark/>
          </w:tcPr>
          <w:p w14:paraId="1C5CFE8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A16.26.019</w:t>
            </w:r>
          </w:p>
        </w:tc>
        <w:tc>
          <w:tcPr>
            <w:tcW w:w="8350" w:type="dxa"/>
            <w:hideMark/>
          </w:tcPr>
          <w:p w14:paraId="369D5D8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эпикантуса</w:t>
            </w:r>
          </w:p>
        </w:tc>
      </w:tr>
      <w:tr w:rsidR="007010AE" w:rsidRPr="007010AE" w14:paraId="6B99E11E" w14:textId="77777777" w:rsidTr="007010AE">
        <w:trPr>
          <w:trHeight w:val="411"/>
        </w:trPr>
        <w:tc>
          <w:tcPr>
            <w:tcW w:w="2140" w:type="dxa"/>
            <w:noWrap/>
            <w:hideMark/>
          </w:tcPr>
          <w:p w14:paraId="2FB83C7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A16.26.020</w:t>
            </w:r>
          </w:p>
        </w:tc>
        <w:tc>
          <w:tcPr>
            <w:tcW w:w="8350" w:type="dxa"/>
            <w:hideMark/>
          </w:tcPr>
          <w:p w14:paraId="49F5891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энтропиона или эктропиона</w:t>
            </w:r>
          </w:p>
        </w:tc>
      </w:tr>
      <w:tr w:rsidR="007010AE" w:rsidRPr="007010AE" w14:paraId="4A0BE420" w14:textId="77777777" w:rsidTr="007010AE">
        <w:trPr>
          <w:trHeight w:val="417"/>
        </w:trPr>
        <w:tc>
          <w:tcPr>
            <w:tcW w:w="2140" w:type="dxa"/>
            <w:noWrap/>
            <w:hideMark/>
          </w:tcPr>
          <w:p w14:paraId="095E35F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A16.26.021</w:t>
            </w:r>
          </w:p>
        </w:tc>
        <w:tc>
          <w:tcPr>
            <w:tcW w:w="8350" w:type="dxa"/>
            <w:hideMark/>
          </w:tcPr>
          <w:p w14:paraId="7E48CDC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Коррекция блефароптоза</w:t>
            </w:r>
          </w:p>
        </w:tc>
      </w:tr>
      <w:tr w:rsidR="007010AE" w:rsidRPr="007010AE" w14:paraId="07481A1F" w14:textId="77777777" w:rsidTr="007010AE">
        <w:trPr>
          <w:trHeight w:val="409"/>
        </w:trPr>
        <w:tc>
          <w:tcPr>
            <w:tcW w:w="2140" w:type="dxa"/>
            <w:noWrap/>
            <w:hideMark/>
          </w:tcPr>
          <w:p w14:paraId="453B715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A16.26.021.001</w:t>
            </w:r>
          </w:p>
        </w:tc>
        <w:tc>
          <w:tcPr>
            <w:tcW w:w="8350" w:type="dxa"/>
            <w:hideMark/>
          </w:tcPr>
          <w:p w14:paraId="147929D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птоза</w:t>
            </w:r>
          </w:p>
        </w:tc>
      </w:tr>
      <w:tr w:rsidR="007010AE" w:rsidRPr="007010AE" w14:paraId="5D5C925A" w14:textId="77777777" w:rsidTr="007010AE">
        <w:trPr>
          <w:trHeight w:val="380"/>
        </w:trPr>
        <w:tc>
          <w:tcPr>
            <w:tcW w:w="2140" w:type="dxa"/>
            <w:noWrap/>
            <w:hideMark/>
          </w:tcPr>
          <w:p w14:paraId="741EBD0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A16.26.022</w:t>
            </w:r>
          </w:p>
        </w:tc>
        <w:tc>
          <w:tcPr>
            <w:tcW w:w="8350" w:type="dxa"/>
            <w:hideMark/>
          </w:tcPr>
          <w:p w14:paraId="5A467DF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Коррекция блефарохалязиса</w:t>
            </w:r>
          </w:p>
        </w:tc>
      </w:tr>
      <w:tr w:rsidR="007010AE" w:rsidRPr="007010AE" w14:paraId="0668EE4E" w14:textId="77777777" w:rsidTr="007010AE">
        <w:trPr>
          <w:trHeight w:val="413"/>
        </w:trPr>
        <w:tc>
          <w:tcPr>
            <w:tcW w:w="2140" w:type="dxa"/>
            <w:noWrap/>
            <w:hideMark/>
          </w:tcPr>
          <w:p w14:paraId="4367640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A16.26.023</w:t>
            </w:r>
          </w:p>
        </w:tc>
        <w:tc>
          <w:tcPr>
            <w:tcW w:w="8350" w:type="dxa"/>
            <w:hideMark/>
          </w:tcPr>
          <w:p w14:paraId="7076535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Устранение блефароспазма</w:t>
            </w:r>
          </w:p>
        </w:tc>
      </w:tr>
      <w:tr w:rsidR="007010AE" w:rsidRPr="007010AE" w14:paraId="5FD93871" w14:textId="77777777" w:rsidTr="007010AE">
        <w:trPr>
          <w:trHeight w:val="419"/>
        </w:trPr>
        <w:tc>
          <w:tcPr>
            <w:tcW w:w="2140" w:type="dxa"/>
            <w:noWrap/>
            <w:hideMark/>
          </w:tcPr>
          <w:p w14:paraId="028ADFC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A16.26.028</w:t>
            </w:r>
          </w:p>
        </w:tc>
        <w:tc>
          <w:tcPr>
            <w:tcW w:w="8350" w:type="dxa"/>
            <w:hideMark/>
          </w:tcPr>
          <w:p w14:paraId="24B8C7E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Миотомия, тенотомия глазной мышцы</w:t>
            </w:r>
          </w:p>
        </w:tc>
      </w:tr>
      <w:tr w:rsidR="007010AE" w:rsidRPr="007010AE" w14:paraId="69A23F84" w14:textId="77777777" w:rsidTr="007010AE">
        <w:trPr>
          <w:trHeight w:val="412"/>
        </w:trPr>
        <w:tc>
          <w:tcPr>
            <w:tcW w:w="2140" w:type="dxa"/>
            <w:noWrap/>
            <w:hideMark/>
          </w:tcPr>
          <w:p w14:paraId="2B5723E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A22.26.004</w:t>
            </w:r>
          </w:p>
        </w:tc>
        <w:tc>
          <w:tcPr>
            <w:tcW w:w="8350" w:type="dxa"/>
            <w:hideMark/>
          </w:tcPr>
          <w:p w14:paraId="4908975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Лазерная корепраксия, дисцизия задней капсулы хрусталика</w:t>
            </w:r>
          </w:p>
        </w:tc>
      </w:tr>
      <w:tr w:rsidR="007010AE" w:rsidRPr="007010AE" w14:paraId="081F4C58" w14:textId="77777777" w:rsidTr="007010AE">
        <w:trPr>
          <w:trHeight w:val="418"/>
        </w:trPr>
        <w:tc>
          <w:tcPr>
            <w:tcW w:w="2140" w:type="dxa"/>
            <w:noWrap/>
            <w:hideMark/>
          </w:tcPr>
          <w:p w14:paraId="106B882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A22.26.005</w:t>
            </w:r>
          </w:p>
        </w:tc>
        <w:tc>
          <w:tcPr>
            <w:tcW w:w="8350" w:type="dxa"/>
            <w:hideMark/>
          </w:tcPr>
          <w:p w14:paraId="08538B9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Лазерная иридэктомия</w:t>
            </w:r>
          </w:p>
        </w:tc>
      </w:tr>
      <w:tr w:rsidR="007010AE" w:rsidRPr="007010AE" w14:paraId="0D5EBBBB" w14:textId="77777777" w:rsidTr="007010AE">
        <w:trPr>
          <w:trHeight w:val="409"/>
        </w:trPr>
        <w:tc>
          <w:tcPr>
            <w:tcW w:w="2140" w:type="dxa"/>
            <w:noWrap/>
            <w:hideMark/>
          </w:tcPr>
          <w:p w14:paraId="33C084B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A22.26.006</w:t>
            </w:r>
          </w:p>
        </w:tc>
        <w:tc>
          <w:tcPr>
            <w:tcW w:w="8350" w:type="dxa"/>
            <w:hideMark/>
          </w:tcPr>
          <w:p w14:paraId="7BAF410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Лазергониотрабекулопунктура</w:t>
            </w:r>
          </w:p>
        </w:tc>
      </w:tr>
      <w:tr w:rsidR="007010AE" w:rsidRPr="007010AE" w14:paraId="6FE25EE2" w14:textId="77777777" w:rsidTr="007010AE">
        <w:trPr>
          <w:trHeight w:val="377"/>
        </w:trPr>
        <w:tc>
          <w:tcPr>
            <w:tcW w:w="2140" w:type="dxa"/>
            <w:noWrap/>
            <w:hideMark/>
          </w:tcPr>
          <w:p w14:paraId="0654B71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A22.26.007</w:t>
            </w:r>
          </w:p>
        </w:tc>
        <w:tc>
          <w:tcPr>
            <w:tcW w:w="8350" w:type="dxa"/>
            <w:hideMark/>
          </w:tcPr>
          <w:p w14:paraId="7B00FC7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Лазерный трабекулоспазис</w:t>
            </w:r>
          </w:p>
        </w:tc>
      </w:tr>
      <w:tr w:rsidR="007010AE" w:rsidRPr="007010AE" w14:paraId="625B7DA2" w14:textId="77777777" w:rsidTr="007010AE">
        <w:trPr>
          <w:trHeight w:val="425"/>
        </w:trPr>
        <w:tc>
          <w:tcPr>
            <w:tcW w:w="2140" w:type="dxa"/>
            <w:noWrap/>
            <w:hideMark/>
          </w:tcPr>
          <w:p w14:paraId="5A5EF57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A22.26.009</w:t>
            </w:r>
          </w:p>
        </w:tc>
        <w:tc>
          <w:tcPr>
            <w:tcW w:w="8350" w:type="dxa"/>
            <w:hideMark/>
          </w:tcPr>
          <w:p w14:paraId="07FBCFB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Фокальная лазерная коагуляция глазного дна</w:t>
            </w:r>
          </w:p>
        </w:tc>
      </w:tr>
      <w:tr w:rsidR="007010AE" w:rsidRPr="007010AE" w14:paraId="11095143" w14:textId="77777777" w:rsidTr="007010AE">
        <w:trPr>
          <w:trHeight w:val="471"/>
        </w:trPr>
        <w:tc>
          <w:tcPr>
            <w:tcW w:w="2140" w:type="dxa"/>
            <w:noWrap/>
            <w:hideMark/>
          </w:tcPr>
          <w:p w14:paraId="6AEFA2D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A22.26.010</w:t>
            </w:r>
          </w:p>
        </w:tc>
        <w:tc>
          <w:tcPr>
            <w:tcW w:w="8350" w:type="dxa"/>
            <w:hideMark/>
          </w:tcPr>
          <w:p w14:paraId="0647F18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Панретинальная лазерная коагуляция </w:t>
            </w:r>
          </w:p>
        </w:tc>
      </w:tr>
      <w:tr w:rsidR="007010AE" w:rsidRPr="007010AE" w14:paraId="5A5ADAD6" w14:textId="77777777" w:rsidTr="007010AE">
        <w:trPr>
          <w:trHeight w:val="433"/>
        </w:trPr>
        <w:tc>
          <w:tcPr>
            <w:tcW w:w="2140" w:type="dxa"/>
            <w:noWrap/>
            <w:hideMark/>
          </w:tcPr>
          <w:p w14:paraId="2D7F37E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A22.26.019</w:t>
            </w:r>
          </w:p>
        </w:tc>
        <w:tc>
          <w:tcPr>
            <w:tcW w:w="8350" w:type="dxa"/>
            <w:hideMark/>
          </w:tcPr>
          <w:p w14:paraId="04916EF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Лазерная гониодесцеметопунктура</w:t>
            </w:r>
          </w:p>
        </w:tc>
      </w:tr>
      <w:tr w:rsidR="007010AE" w:rsidRPr="007010AE" w14:paraId="087DD120" w14:textId="77777777" w:rsidTr="007010AE">
        <w:trPr>
          <w:trHeight w:val="423"/>
        </w:trPr>
        <w:tc>
          <w:tcPr>
            <w:tcW w:w="2140" w:type="dxa"/>
            <w:noWrap/>
            <w:hideMark/>
          </w:tcPr>
          <w:p w14:paraId="6A8A2D2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A22.26.023</w:t>
            </w:r>
          </w:p>
        </w:tc>
        <w:tc>
          <w:tcPr>
            <w:tcW w:w="8350" w:type="dxa"/>
            <w:hideMark/>
          </w:tcPr>
          <w:p w14:paraId="51F393E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Лазерная трабекулопластика</w:t>
            </w:r>
          </w:p>
        </w:tc>
      </w:tr>
    </w:tbl>
    <w:p w14:paraId="71F19001" w14:textId="77777777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7FDF69B6" w14:textId="61A58965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2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7010AE" w:rsidRPr="007010AE" w14:paraId="04618AEB" w14:textId="77777777" w:rsidTr="007010AE">
        <w:trPr>
          <w:trHeight w:val="425"/>
        </w:trPr>
        <w:tc>
          <w:tcPr>
            <w:tcW w:w="2140" w:type="dxa"/>
            <w:noWrap/>
            <w:vAlign w:val="center"/>
            <w:hideMark/>
          </w:tcPr>
          <w:p w14:paraId="38E75E5C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1F1BB0FD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7010AE" w:rsidRPr="007010AE" w14:paraId="624CFFD7" w14:textId="77777777" w:rsidTr="007010AE">
        <w:trPr>
          <w:trHeight w:val="636"/>
        </w:trPr>
        <w:tc>
          <w:tcPr>
            <w:tcW w:w="2140" w:type="dxa"/>
            <w:noWrap/>
            <w:hideMark/>
          </w:tcPr>
          <w:p w14:paraId="2D1B04E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A16.03.033.002</w:t>
            </w:r>
          </w:p>
        </w:tc>
        <w:tc>
          <w:tcPr>
            <w:tcW w:w="8350" w:type="dxa"/>
            <w:hideMark/>
          </w:tcPr>
          <w:p w14:paraId="0098003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Наложение наружных фиксирующих устройств с использованием компрессионно-дистракционного аппарата внешней фиксации</w:t>
            </w:r>
          </w:p>
        </w:tc>
      </w:tr>
      <w:tr w:rsidR="007010AE" w:rsidRPr="007010AE" w14:paraId="58B44E07" w14:textId="77777777" w:rsidTr="007010AE">
        <w:trPr>
          <w:trHeight w:val="300"/>
        </w:trPr>
        <w:tc>
          <w:tcPr>
            <w:tcW w:w="2140" w:type="dxa"/>
            <w:noWrap/>
            <w:hideMark/>
          </w:tcPr>
          <w:p w14:paraId="3EFFCE5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A16.12.006</w:t>
            </w:r>
          </w:p>
        </w:tc>
        <w:tc>
          <w:tcPr>
            <w:tcW w:w="8350" w:type="dxa"/>
            <w:hideMark/>
          </w:tcPr>
          <w:p w14:paraId="769BF93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Разрез, иссечение и закрытие вен нижней конечности</w:t>
            </w:r>
          </w:p>
        </w:tc>
      </w:tr>
      <w:tr w:rsidR="007010AE" w:rsidRPr="007010AE" w14:paraId="2B45EBAD" w14:textId="77777777" w:rsidTr="007010AE">
        <w:trPr>
          <w:trHeight w:val="600"/>
        </w:trPr>
        <w:tc>
          <w:tcPr>
            <w:tcW w:w="2140" w:type="dxa"/>
            <w:noWrap/>
            <w:hideMark/>
          </w:tcPr>
          <w:p w14:paraId="1822526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A16.12.006.002</w:t>
            </w:r>
          </w:p>
        </w:tc>
        <w:tc>
          <w:tcPr>
            <w:tcW w:w="8350" w:type="dxa"/>
            <w:hideMark/>
          </w:tcPr>
          <w:p w14:paraId="77C0674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Подапоневротическая перевязка анастомозов между поверхностными и глубокими венами голени</w:t>
            </w:r>
          </w:p>
        </w:tc>
      </w:tr>
      <w:tr w:rsidR="007010AE" w:rsidRPr="007010AE" w14:paraId="59B9141D" w14:textId="77777777" w:rsidTr="007010AE">
        <w:trPr>
          <w:trHeight w:val="396"/>
        </w:trPr>
        <w:tc>
          <w:tcPr>
            <w:tcW w:w="2140" w:type="dxa"/>
            <w:noWrap/>
            <w:hideMark/>
          </w:tcPr>
          <w:p w14:paraId="346F153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A16.12.012</w:t>
            </w:r>
          </w:p>
        </w:tc>
        <w:tc>
          <w:tcPr>
            <w:tcW w:w="8350" w:type="dxa"/>
            <w:hideMark/>
          </w:tcPr>
          <w:p w14:paraId="248D3F1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Перевязка и обнажение варикозных вен</w:t>
            </w:r>
          </w:p>
        </w:tc>
      </w:tr>
      <w:tr w:rsidR="007010AE" w:rsidRPr="007010AE" w14:paraId="1DAD9987" w14:textId="77777777" w:rsidTr="007010AE">
        <w:trPr>
          <w:trHeight w:val="416"/>
        </w:trPr>
        <w:tc>
          <w:tcPr>
            <w:tcW w:w="2140" w:type="dxa"/>
            <w:noWrap/>
            <w:hideMark/>
          </w:tcPr>
          <w:p w14:paraId="2C458B6E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A16.26.075</w:t>
            </w:r>
          </w:p>
        </w:tc>
        <w:tc>
          <w:tcPr>
            <w:tcW w:w="8350" w:type="dxa"/>
            <w:hideMark/>
          </w:tcPr>
          <w:p w14:paraId="0302CE3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Склеропластика </w:t>
            </w:r>
          </w:p>
        </w:tc>
      </w:tr>
      <w:tr w:rsidR="007010AE" w:rsidRPr="007010AE" w14:paraId="2D8AF4E3" w14:textId="77777777" w:rsidTr="007010AE">
        <w:trPr>
          <w:trHeight w:val="421"/>
        </w:trPr>
        <w:tc>
          <w:tcPr>
            <w:tcW w:w="2140" w:type="dxa"/>
            <w:noWrap/>
            <w:hideMark/>
          </w:tcPr>
          <w:p w14:paraId="27E7947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A16.26.075.001</w:t>
            </w:r>
          </w:p>
        </w:tc>
        <w:tc>
          <w:tcPr>
            <w:tcW w:w="8350" w:type="dxa"/>
            <w:hideMark/>
          </w:tcPr>
          <w:p w14:paraId="7A3710C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Склеропластика с использованием трансплантатов </w:t>
            </w:r>
          </w:p>
        </w:tc>
      </w:tr>
      <w:tr w:rsidR="007010AE" w:rsidRPr="007010AE" w14:paraId="36628E0E" w14:textId="77777777" w:rsidTr="007010AE">
        <w:trPr>
          <w:trHeight w:val="413"/>
        </w:trPr>
        <w:tc>
          <w:tcPr>
            <w:tcW w:w="2140" w:type="dxa"/>
            <w:noWrap/>
            <w:hideMark/>
          </w:tcPr>
          <w:p w14:paraId="46E17F9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A16.26.079</w:t>
            </w:r>
          </w:p>
        </w:tc>
        <w:tc>
          <w:tcPr>
            <w:tcW w:w="8350" w:type="dxa"/>
            <w:hideMark/>
          </w:tcPr>
          <w:p w14:paraId="53E940A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Реваскуляризация заднего сегмента глаза</w:t>
            </w:r>
          </w:p>
        </w:tc>
      </w:tr>
      <w:tr w:rsidR="007010AE" w:rsidRPr="007010AE" w14:paraId="487576A9" w14:textId="77777777" w:rsidTr="007010AE">
        <w:trPr>
          <w:trHeight w:val="419"/>
        </w:trPr>
        <w:tc>
          <w:tcPr>
            <w:tcW w:w="2140" w:type="dxa"/>
            <w:noWrap/>
            <w:hideMark/>
          </w:tcPr>
          <w:p w14:paraId="7DF06FD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A16.26.094</w:t>
            </w:r>
          </w:p>
        </w:tc>
        <w:tc>
          <w:tcPr>
            <w:tcW w:w="8350" w:type="dxa"/>
            <w:hideMark/>
          </w:tcPr>
          <w:p w14:paraId="0BFEC91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Имплантация интраокулярной линзы</w:t>
            </w:r>
          </w:p>
        </w:tc>
      </w:tr>
      <w:tr w:rsidR="007010AE" w:rsidRPr="007010AE" w14:paraId="1D2986F6" w14:textId="77777777" w:rsidTr="007010AE">
        <w:trPr>
          <w:trHeight w:val="412"/>
        </w:trPr>
        <w:tc>
          <w:tcPr>
            <w:tcW w:w="2140" w:type="dxa"/>
            <w:noWrap/>
            <w:hideMark/>
          </w:tcPr>
          <w:p w14:paraId="5D55FC2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A16.26.147</w:t>
            </w:r>
          </w:p>
        </w:tc>
        <w:tc>
          <w:tcPr>
            <w:tcW w:w="8350" w:type="dxa"/>
            <w:hideMark/>
          </w:tcPr>
          <w:p w14:paraId="46B8087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Ретросклеропломбирование</w:t>
            </w:r>
          </w:p>
        </w:tc>
      </w:tr>
    </w:tbl>
    <w:p w14:paraId="5DDF6423" w14:textId="77777777" w:rsid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634F8583" w14:textId="5E118844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3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7010AE" w:rsidRPr="007010AE" w14:paraId="5A27D7C8" w14:textId="77777777" w:rsidTr="007010AE">
        <w:trPr>
          <w:trHeight w:val="471"/>
        </w:trPr>
        <w:tc>
          <w:tcPr>
            <w:tcW w:w="2140" w:type="dxa"/>
            <w:noWrap/>
            <w:vAlign w:val="center"/>
            <w:hideMark/>
          </w:tcPr>
          <w:p w14:paraId="7CC1E35B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353C020F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7010AE" w:rsidRPr="007010AE" w14:paraId="19E6F837" w14:textId="77777777" w:rsidTr="007010AE">
        <w:trPr>
          <w:trHeight w:val="493"/>
        </w:trPr>
        <w:tc>
          <w:tcPr>
            <w:tcW w:w="2140" w:type="dxa"/>
            <w:noWrap/>
            <w:hideMark/>
          </w:tcPr>
          <w:p w14:paraId="458E07C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A16.12.006.001</w:t>
            </w:r>
          </w:p>
        </w:tc>
        <w:tc>
          <w:tcPr>
            <w:tcW w:w="8350" w:type="dxa"/>
            <w:hideMark/>
          </w:tcPr>
          <w:p w14:paraId="74CDE56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Удаление поверхностных вен нижней конечности</w:t>
            </w:r>
          </w:p>
        </w:tc>
      </w:tr>
      <w:tr w:rsidR="007010AE" w:rsidRPr="007010AE" w14:paraId="6BB1D3BD" w14:textId="77777777" w:rsidTr="007010AE">
        <w:trPr>
          <w:trHeight w:val="600"/>
        </w:trPr>
        <w:tc>
          <w:tcPr>
            <w:tcW w:w="2140" w:type="dxa"/>
            <w:noWrap/>
            <w:hideMark/>
          </w:tcPr>
          <w:p w14:paraId="4CCD0E4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A16.12.006.003</w:t>
            </w:r>
          </w:p>
        </w:tc>
        <w:tc>
          <w:tcPr>
            <w:tcW w:w="8350" w:type="dxa"/>
            <w:hideMark/>
          </w:tcPr>
          <w:p w14:paraId="71A896E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Диссекция перфорантных вен с использованием видеоэндоскопических технологий</w:t>
            </w:r>
          </w:p>
        </w:tc>
      </w:tr>
      <w:tr w:rsidR="007010AE" w:rsidRPr="007010AE" w14:paraId="347FA618" w14:textId="77777777" w:rsidTr="007010AE">
        <w:trPr>
          <w:trHeight w:val="524"/>
        </w:trPr>
        <w:tc>
          <w:tcPr>
            <w:tcW w:w="2140" w:type="dxa"/>
            <w:noWrap/>
            <w:hideMark/>
          </w:tcPr>
          <w:p w14:paraId="2014DFF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A16.26.093.002</w:t>
            </w:r>
          </w:p>
        </w:tc>
        <w:tc>
          <w:tcPr>
            <w:tcW w:w="8350" w:type="dxa"/>
            <w:hideMark/>
          </w:tcPr>
          <w:p w14:paraId="5BDFD1C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Факоэмульсификация с имплантацией интраокулярной линзы</w:t>
            </w:r>
          </w:p>
        </w:tc>
      </w:tr>
    </w:tbl>
    <w:p w14:paraId="2013C8A7" w14:textId="77777777" w:rsidR="007010AE" w:rsidRPr="007010AE" w:rsidRDefault="007010AE" w:rsidP="007010AE">
      <w:pPr>
        <w:spacing w:after="0" w:line="240" w:lineRule="auto"/>
        <w:rPr>
          <w:rFonts w:ascii="Times New Roman" w:hAnsi="Times New Roman"/>
          <w:color w:val="000000" w:themeColor="text1"/>
          <w:sz w:val="24"/>
        </w:rPr>
      </w:pPr>
    </w:p>
    <w:p w14:paraId="15E5FC58" w14:textId="4939A8DE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4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7010AE" w:rsidRPr="007010AE" w14:paraId="4C647749" w14:textId="77777777" w:rsidTr="007010AE">
        <w:trPr>
          <w:trHeight w:val="334"/>
        </w:trPr>
        <w:tc>
          <w:tcPr>
            <w:tcW w:w="2140" w:type="dxa"/>
            <w:noWrap/>
            <w:vAlign w:val="center"/>
            <w:hideMark/>
          </w:tcPr>
          <w:p w14:paraId="330E8C4B" w14:textId="77777777" w:rsidR="007010AE" w:rsidRPr="007010AE" w:rsidRDefault="007010AE" w:rsidP="007010AE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Код услуги</w:t>
            </w:r>
          </w:p>
        </w:tc>
        <w:tc>
          <w:tcPr>
            <w:tcW w:w="8350" w:type="dxa"/>
            <w:vAlign w:val="center"/>
            <w:hideMark/>
          </w:tcPr>
          <w:p w14:paraId="5028E84B" w14:textId="77777777" w:rsidR="007010AE" w:rsidRPr="007010AE" w:rsidRDefault="007010AE" w:rsidP="007010AE">
            <w:pPr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                                            Наименование</w:t>
            </w:r>
          </w:p>
        </w:tc>
      </w:tr>
      <w:tr w:rsidR="007010AE" w:rsidRPr="007010AE" w14:paraId="4ED77886" w14:textId="77777777" w:rsidTr="007010AE">
        <w:trPr>
          <w:trHeight w:val="423"/>
        </w:trPr>
        <w:tc>
          <w:tcPr>
            <w:tcW w:w="2140" w:type="dxa"/>
            <w:noWrap/>
            <w:hideMark/>
          </w:tcPr>
          <w:p w14:paraId="454116E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A16.03.022.002</w:t>
            </w:r>
          </w:p>
        </w:tc>
        <w:tc>
          <w:tcPr>
            <w:tcW w:w="8350" w:type="dxa"/>
            <w:hideMark/>
          </w:tcPr>
          <w:p w14:paraId="6D180DD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титановой пластиной </w:t>
            </w:r>
          </w:p>
        </w:tc>
      </w:tr>
      <w:tr w:rsidR="007010AE" w:rsidRPr="007010AE" w14:paraId="56C50D2C" w14:textId="77777777" w:rsidTr="007010AE">
        <w:trPr>
          <w:trHeight w:val="415"/>
        </w:trPr>
        <w:tc>
          <w:tcPr>
            <w:tcW w:w="2140" w:type="dxa"/>
            <w:noWrap/>
            <w:hideMark/>
          </w:tcPr>
          <w:p w14:paraId="3B3785E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A16.03.022.004</w:t>
            </w:r>
          </w:p>
        </w:tc>
        <w:tc>
          <w:tcPr>
            <w:tcW w:w="8350" w:type="dxa"/>
            <w:hideMark/>
          </w:tcPr>
          <w:p w14:paraId="5C196F0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Интрамедуллярный стержневой остеосинтез</w:t>
            </w:r>
          </w:p>
        </w:tc>
      </w:tr>
      <w:tr w:rsidR="007010AE" w:rsidRPr="007010AE" w14:paraId="66C112E1" w14:textId="77777777" w:rsidTr="007010AE">
        <w:trPr>
          <w:trHeight w:val="421"/>
        </w:trPr>
        <w:tc>
          <w:tcPr>
            <w:tcW w:w="2140" w:type="dxa"/>
            <w:noWrap/>
            <w:hideMark/>
          </w:tcPr>
          <w:p w14:paraId="6097429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A16.03.022.005</w:t>
            </w:r>
          </w:p>
        </w:tc>
        <w:tc>
          <w:tcPr>
            <w:tcW w:w="8350" w:type="dxa"/>
            <w:hideMark/>
          </w:tcPr>
          <w:p w14:paraId="25E1E95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Остеосинтез с использованием биодеградируемых материалов </w:t>
            </w:r>
          </w:p>
        </w:tc>
      </w:tr>
      <w:tr w:rsidR="007010AE" w:rsidRPr="007010AE" w14:paraId="21CC67B0" w14:textId="77777777" w:rsidTr="007010AE">
        <w:trPr>
          <w:trHeight w:val="414"/>
        </w:trPr>
        <w:tc>
          <w:tcPr>
            <w:tcW w:w="2140" w:type="dxa"/>
            <w:noWrap/>
            <w:hideMark/>
          </w:tcPr>
          <w:p w14:paraId="17FE3A0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A16.03.022.006</w:t>
            </w:r>
          </w:p>
        </w:tc>
        <w:tc>
          <w:tcPr>
            <w:tcW w:w="8350" w:type="dxa"/>
            <w:hideMark/>
          </w:tcPr>
          <w:p w14:paraId="0F03D9E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Интрамедуллярный блокируемый остеосинтез</w:t>
            </w:r>
          </w:p>
        </w:tc>
      </w:tr>
      <w:tr w:rsidR="007010AE" w:rsidRPr="007010AE" w14:paraId="54A24909" w14:textId="77777777" w:rsidTr="007010AE">
        <w:trPr>
          <w:trHeight w:val="600"/>
        </w:trPr>
        <w:tc>
          <w:tcPr>
            <w:tcW w:w="2140" w:type="dxa"/>
            <w:noWrap/>
            <w:hideMark/>
          </w:tcPr>
          <w:p w14:paraId="39B297D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A16.03.024.005</w:t>
            </w:r>
          </w:p>
        </w:tc>
        <w:tc>
          <w:tcPr>
            <w:tcW w:w="8350" w:type="dxa"/>
            <w:hideMark/>
          </w:tcPr>
          <w:p w14:paraId="1376EE5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Реконструкция кости. Остеотомия кости с использованием комбинируемых методов фиксации </w:t>
            </w:r>
          </w:p>
        </w:tc>
      </w:tr>
      <w:tr w:rsidR="007010AE" w:rsidRPr="007010AE" w14:paraId="11E76E93" w14:textId="77777777" w:rsidTr="007010AE">
        <w:trPr>
          <w:trHeight w:val="600"/>
        </w:trPr>
        <w:tc>
          <w:tcPr>
            <w:tcW w:w="2140" w:type="dxa"/>
            <w:noWrap/>
            <w:hideMark/>
          </w:tcPr>
          <w:p w14:paraId="70D8B86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A16.03.024.007</w:t>
            </w:r>
          </w:p>
        </w:tc>
        <w:tc>
          <w:tcPr>
            <w:tcW w:w="8350" w:type="dxa"/>
            <w:hideMark/>
          </w:tcPr>
          <w:p w14:paraId="45275B5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при деформации стоп</w:t>
            </w:r>
          </w:p>
        </w:tc>
      </w:tr>
      <w:tr w:rsidR="007010AE" w:rsidRPr="007010AE" w14:paraId="646CA308" w14:textId="77777777" w:rsidTr="007010AE">
        <w:trPr>
          <w:trHeight w:val="447"/>
        </w:trPr>
        <w:tc>
          <w:tcPr>
            <w:tcW w:w="2140" w:type="dxa"/>
            <w:noWrap/>
            <w:hideMark/>
          </w:tcPr>
          <w:p w14:paraId="7689B4B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A16.03.024.008</w:t>
            </w:r>
          </w:p>
        </w:tc>
        <w:tc>
          <w:tcPr>
            <w:tcW w:w="8350" w:type="dxa"/>
            <w:hideMark/>
          </w:tcPr>
          <w:p w14:paraId="1BE612D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бедра</w:t>
            </w:r>
          </w:p>
        </w:tc>
      </w:tr>
      <w:tr w:rsidR="007010AE" w:rsidRPr="007010AE" w14:paraId="025395BE" w14:textId="77777777" w:rsidTr="007010AE">
        <w:trPr>
          <w:trHeight w:val="425"/>
        </w:trPr>
        <w:tc>
          <w:tcPr>
            <w:tcW w:w="2140" w:type="dxa"/>
            <w:noWrap/>
            <w:hideMark/>
          </w:tcPr>
          <w:p w14:paraId="36B7523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A16.03.024.009</w:t>
            </w:r>
          </w:p>
        </w:tc>
        <w:tc>
          <w:tcPr>
            <w:tcW w:w="8350" w:type="dxa"/>
            <w:hideMark/>
          </w:tcPr>
          <w:p w14:paraId="31D98F1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кости. Корригирующая остеотомия голени</w:t>
            </w:r>
          </w:p>
        </w:tc>
      </w:tr>
      <w:tr w:rsidR="007010AE" w:rsidRPr="007010AE" w14:paraId="3AB078C7" w14:textId="77777777" w:rsidTr="007010AE">
        <w:trPr>
          <w:trHeight w:val="418"/>
        </w:trPr>
        <w:tc>
          <w:tcPr>
            <w:tcW w:w="2140" w:type="dxa"/>
            <w:noWrap/>
            <w:hideMark/>
          </w:tcPr>
          <w:p w14:paraId="5BA43D7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A16.03.024.010</w:t>
            </w:r>
          </w:p>
        </w:tc>
        <w:tc>
          <w:tcPr>
            <w:tcW w:w="8350" w:type="dxa"/>
            <w:hideMark/>
          </w:tcPr>
          <w:p w14:paraId="46D6D4DA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Реконструкция кости при ложном суставе бедра</w:t>
            </w:r>
          </w:p>
        </w:tc>
      </w:tr>
      <w:tr w:rsidR="007010AE" w:rsidRPr="007010AE" w14:paraId="7969F4C6" w14:textId="77777777" w:rsidTr="007010AE">
        <w:trPr>
          <w:trHeight w:val="409"/>
        </w:trPr>
        <w:tc>
          <w:tcPr>
            <w:tcW w:w="2140" w:type="dxa"/>
            <w:noWrap/>
            <w:hideMark/>
          </w:tcPr>
          <w:p w14:paraId="1F162C02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A16.04.014</w:t>
            </w:r>
          </w:p>
        </w:tc>
        <w:tc>
          <w:tcPr>
            <w:tcW w:w="8350" w:type="dxa"/>
            <w:hideMark/>
          </w:tcPr>
          <w:p w14:paraId="30A307A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Артропластика стопы и пальцев ноги</w:t>
            </w:r>
          </w:p>
        </w:tc>
      </w:tr>
      <w:tr w:rsidR="007010AE" w:rsidRPr="007010AE" w14:paraId="5F83986C" w14:textId="77777777" w:rsidTr="007010AE">
        <w:trPr>
          <w:trHeight w:val="415"/>
        </w:trPr>
        <w:tc>
          <w:tcPr>
            <w:tcW w:w="2140" w:type="dxa"/>
            <w:noWrap/>
            <w:hideMark/>
          </w:tcPr>
          <w:p w14:paraId="70E03EF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A16.12.008.001</w:t>
            </w:r>
          </w:p>
        </w:tc>
        <w:tc>
          <w:tcPr>
            <w:tcW w:w="8350" w:type="dxa"/>
            <w:hideMark/>
          </w:tcPr>
          <w:p w14:paraId="65DCB7C9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 xml:space="preserve">Эндартерэктомия каротидная </w:t>
            </w:r>
          </w:p>
        </w:tc>
      </w:tr>
      <w:tr w:rsidR="007010AE" w:rsidRPr="007010AE" w14:paraId="7E0F41D8" w14:textId="77777777" w:rsidTr="007010AE">
        <w:trPr>
          <w:trHeight w:val="421"/>
        </w:trPr>
        <w:tc>
          <w:tcPr>
            <w:tcW w:w="2140" w:type="dxa"/>
            <w:noWrap/>
            <w:hideMark/>
          </w:tcPr>
          <w:p w14:paraId="567B517B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A16.12.008.002</w:t>
            </w:r>
          </w:p>
        </w:tc>
        <w:tc>
          <w:tcPr>
            <w:tcW w:w="8350" w:type="dxa"/>
            <w:hideMark/>
          </w:tcPr>
          <w:p w14:paraId="53F1CB4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Эндартерэктомия каротидная с пластикой</w:t>
            </w:r>
          </w:p>
        </w:tc>
      </w:tr>
      <w:tr w:rsidR="007010AE" w:rsidRPr="007010AE" w14:paraId="6EA943F9" w14:textId="77777777" w:rsidTr="007010AE">
        <w:trPr>
          <w:trHeight w:val="591"/>
        </w:trPr>
        <w:tc>
          <w:tcPr>
            <w:tcW w:w="2140" w:type="dxa"/>
            <w:noWrap/>
            <w:hideMark/>
          </w:tcPr>
          <w:p w14:paraId="2A5DF561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A16.20.043.003</w:t>
            </w:r>
          </w:p>
        </w:tc>
        <w:tc>
          <w:tcPr>
            <w:tcW w:w="8350" w:type="dxa"/>
            <w:hideMark/>
          </w:tcPr>
          <w:p w14:paraId="719B521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Мастэктомия радикальная с односторонней пластикой молочной железы с применением микрохирургической техники</w:t>
            </w:r>
          </w:p>
        </w:tc>
      </w:tr>
      <w:tr w:rsidR="007010AE" w:rsidRPr="007010AE" w14:paraId="77BADA31" w14:textId="77777777" w:rsidTr="007010AE">
        <w:trPr>
          <w:trHeight w:val="600"/>
        </w:trPr>
        <w:tc>
          <w:tcPr>
            <w:tcW w:w="2140" w:type="dxa"/>
            <w:noWrap/>
            <w:hideMark/>
          </w:tcPr>
          <w:p w14:paraId="6EA19EF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A16.20.043.004</w:t>
            </w:r>
          </w:p>
        </w:tc>
        <w:tc>
          <w:tcPr>
            <w:tcW w:w="8350" w:type="dxa"/>
            <w:hideMark/>
          </w:tcPr>
          <w:p w14:paraId="495C5F25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</w:t>
            </w:r>
          </w:p>
        </w:tc>
      </w:tr>
      <w:tr w:rsidR="007010AE" w:rsidRPr="007010AE" w14:paraId="199EDEA1" w14:textId="77777777" w:rsidTr="007010AE">
        <w:trPr>
          <w:trHeight w:val="900"/>
        </w:trPr>
        <w:tc>
          <w:tcPr>
            <w:tcW w:w="2140" w:type="dxa"/>
            <w:noWrap/>
            <w:hideMark/>
          </w:tcPr>
          <w:p w14:paraId="56517C24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A16.20.047</w:t>
            </w:r>
          </w:p>
        </w:tc>
        <w:tc>
          <w:tcPr>
            <w:tcW w:w="8350" w:type="dxa"/>
            <w:hideMark/>
          </w:tcPr>
          <w:p w14:paraId="0F14521D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Мастэктомия расширенная модифицированная с пластическим закрытием дефекта грудной стенки различными вариантами кожно-мышечных лоскутов</w:t>
            </w:r>
          </w:p>
        </w:tc>
      </w:tr>
      <w:tr w:rsidR="007010AE" w:rsidRPr="007010AE" w14:paraId="713AC8F9" w14:textId="77777777" w:rsidTr="007010AE">
        <w:trPr>
          <w:trHeight w:val="437"/>
        </w:trPr>
        <w:tc>
          <w:tcPr>
            <w:tcW w:w="2140" w:type="dxa"/>
            <w:noWrap/>
            <w:hideMark/>
          </w:tcPr>
          <w:p w14:paraId="7ECF93E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A16.20.048</w:t>
            </w:r>
          </w:p>
        </w:tc>
        <w:tc>
          <w:tcPr>
            <w:tcW w:w="8350" w:type="dxa"/>
            <w:hideMark/>
          </w:tcPr>
          <w:p w14:paraId="7C695DA7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Мастэктомия радикальная с реконструкцией TRAM-лоскутом</w:t>
            </w:r>
          </w:p>
        </w:tc>
      </w:tr>
    </w:tbl>
    <w:p w14:paraId="773CFBA7" w14:textId="77777777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</w:p>
    <w:p w14:paraId="798F37F7" w14:textId="77777777" w:rsidR="007010AE" w:rsidRPr="007010AE" w:rsidRDefault="007010AE" w:rsidP="007010AE">
      <w:pPr>
        <w:spacing w:after="0" w:line="240" w:lineRule="auto"/>
        <w:jc w:val="center"/>
        <w:rPr>
          <w:rFonts w:ascii="Times New Roman" w:hAnsi="Times New Roman"/>
          <w:b/>
          <w:color w:val="000000" w:themeColor="text1"/>
          <w:sz w:val="28"/>
        </w:rPr>
      </w:pPr>
      <w:r w:rsidRPr="007010AE">
        <w:rPr>
          <w:rFonts w:ascii="Times New Roman" w:hAnsi="Times New Roman"/>
          <w:b/>
          <w:color w:val="000000" w:themeColor="text1"/>
          <w:sz w:val="28"/>
        </w:rPr>
        <w:t>Уровень 5</w:t>
      </w:r>
    </w:p>
    <w:tbl>
      <w:tblPr>
        <w:tblStyle w:val="152"/>
        <w:tblW w:w="10490" w:type="dxa"/>
        <w:tblInd w:w="108" w:type="dxa"/>
        <w:tblLook w:val="04A0" w:firstRow="1" w:lastRow="0" w:firstColumn="1" w:lastColumn="0" w:noHBand="0" w:noVBand="1"/>
      </w:tblPr>
      <w:tblGrid>
        <w:gridCol w:w="2140"/>
        <w:gridCol w:w="8350"/>
      </w:tblGrid>
      <w:tr w:rsidR="007010AE" w:rsidRPr="007010AE" w14:paraId="3D7E9065" w14:textId="77777777" w:rsidTr="007010AE">
        <w:trPr>
          <w:trHeight w:val="367"/>
        </w:trPr>
        <w:tc>
          <w:tcPr>
            <w:tcW w:w="2140" w:type="dxa"/>
            <w:noWrap/>
            <w:vAlign w:val="center"/>
            <w:hideMark/>
          </w:tcPr>
          <w:p w14:paraId="0662FA24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Код услуги</w:t>
            </w:r>
          </w:p>
        </w:tc>
        <w:tc>
          <w:tcPr>
            <w:tcW w:w="8350" w:type="dxa"/>
            <w:vAlign w:val="center"/>
            <w:hideMark/>
          </w:tcPr>
          <w:p w14:paraId="1E22F0DA" w14:textId="77777777" w:rsidR="007010AE" w:rsidRPr="007010AE" w:rsidRDefault="007010AE" w:rsidP="007010AE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</w:p>
        </w:tc>
      </w:tr>
      <w:tr w:rsidR="007010AE" w:rsidRPr="007010AE" w14:paraId="5CBB999F" w14:textId="77777777" w:rsidTr="007010AE">
        <w:trPr>
          <w:trHeight w:val="600"/>
        </w:trPr>
        <w:tc>
          <w:tcPr>
            <w:tcW w:w="2140" w:type="dxa"/>
            <w:noWrap/>
            <w:hideMark/>
          </w:tcPr>
          <w:p w14:paraId="3B764B2F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A16.20.032.007</w:t>
            </w:r>
          </w:p>
        </w:tc>
        <w:tc>
          <w:tcPr>
            <w:tcW w:w="8350" w:type="dxa"/>
            <w:hideMark/>
          </w:tcPr>
          <w:p w14:paraId="442F1168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Резекция молочной железы субтотальная с маммопластикой и эндопротезированием</w:t>
            </w:r>
          </w:p>
        </w:tc>
      </w:tr>
      <w:tr w:rsidR="007010AE" w:rsidRPr="007010AE" w14:paraId="3F53FA98" w14:textId="77777777" w:rsidTr="007010AE">
        <w:trPr>
          <w:trHeight w:val="600"/>
        </w:trPr>
        <w:tc>
          <w:tcPr>
            <w:tcW w:w="2140" w:type="dxa"/>
            <w:noWrap/>
            <w:hideMark/>
          </w:tcPr>
          <w:p w14:paraId="2401569C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A16.20.103</w:t>
            </w:r>
          </w:p>
        </w:tc>
        <w:tc>
          <w:tcPr>
            <w:tcW w:w="8350" w:type="dxa"/>
            <w:hideMark/>
          </w:tcPr>
          <w:p w14:paraId="62645D16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Отсроченная реконструкция молочной железы с использованием эндопротеза</w:t>
            </w:r>
          </w:p>
        </w:tc>
      </w:tr>
      <w:tr w:rsidR="007010AE" w:rsidRPr="007010AE" w14:paraId="00C37D99" w14:textId="77777777" w:rsidTr="007010AE">
        <w:trPr>
          <w:trHeight w:val="553"/>
        </w:trPr>
        <w:tc>
          <w:tcPr>
            <w:tcW w:w="2140" w:type="dxa"/>
            <w:noWrap/>
            <w:hideMark/>
          </w:tcPr>
          <w:p w14:paraId="13C17EC0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A16.20.049.001</w:t>
            </w:r>
          </w:p>
        </w:tc>
        <w:tc>
          <w:tcPr>
            <w:tcW w:w="8350" w:type="dxa"/>
            <w:hideMark/>
          </w:tcPr>
          <w:p w14:paraId="012843F3" w14:textId="77777777" w:rsidR="007010AE" w:rsidRPr="007010AE" w:rsidRDefault="007010AE" w:rsidP="007010AE">
            <w:pPr>
              <w:rPr>
                <w:rFonts w:ascii="Times New Roman" w:hAnsi="Times New Roman"/>
                <w:color w:val="000000" w:themeColor="text1"/>
                <w:sz w:val="24"/>
              </w:rPr>
            </w:pPr>
            <w:r w:rsidRPr="007010AE">
              <w:rPr>
                <w:rFonts w:ascii="Times New Roman" w:hAnsi="Times New Roman"/>
                <w:color w:val="000000" w:themeColor="text1"/>
                <w:sz w:val="24"/>
              </w:rPr>
              <w:t>Мастэктомия радикальная по Маддену с реконструкцией кожно-мышечным лоскутом и эндопротезированием</w:t>
            </w:r>
          </w:p>
        </w:tc>
      </w:tr>
    </w:tbl>
    <w:p w14:paraId="69AB0E66" w14:textId="77777777" w:rsidR="002B50E6" w:rsidRPr="00DE2F73" w:rsidRDefault="002B50E6" w:rsidP="00DE2F73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sectPr w:rsidR="002B50E6" w:rsidRPr="00DE2F73" w:rsidSect="0000563A">
      <w:type w:val="continuous"/>
      <w:pgSz w:w="11906" w:h="16838"/>
      <w:pgMar w:top="567" w:right="566" w:bottom="28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9B23329" w14:textId="77777777" w:rsidR="00EE64D6" w:rsidRDefault="00EE64D6" w:rsidP="00F85217">
      <w:pPr>
        <w:spacing w:after="0" w:line="240" w:lineRule="auto"/>
      </w:pPr>
      <w:r>
        <w:separator/>
      </w:r>
    </w:p>
  </w:endnote>
  <w:endnote w:type="continuationSeparator" w:id="0">
    <w:p w14:paraId="5E2BB9C2" w14:textId="77777777" w:rsidR="00EE64D6" w:rsidRDefault="00EE64D6" w:rsidP="00F85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ucida Grande CY">
    <w:charset w:val="59"/>
    <w:family w:val="auto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Myriad Pro Light"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Adobe Garamond Pro"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Swiss 72 1 B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5451C5" w14:textId="77777777" w:rsidR="00EE64D6" w:rsidRDefault="00EE64D6" w:rsidP="00F85217">
      <w:pPr>
        <w:spacing w:after="0" w:line="240" w:lineRule="auto"/>
      </w:pPr>
      <w:r>
        <w:separator/>
      </w:r>
    </w:p>
  </w:footnote>
  <w:footnote w:type="continuationSeparator" w:id="0">
    <w:p w14:paraId="27229D60" w14:textId="77777777" w:rsidR="00EE64D6" w:rsidRDefault="00EE64D6" w:rsidP="00F852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174606"/>
    <w:multiLevelType w:val="hybridMultilevel"/>
    <w:tmpl w:val="DACA20BA"/>
    <w:lvl w:ilvl="0" w:tplc="DCAA282C">
      <w:start w:val="1"/>
      <w:numFmt w:val="decimal"/>
      <w:lvlText w:val="%1."/>
      <w:lvlJc w:val="left"/>
      <w:pPr>
        <w:ind w:left="1610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2330" w:hanging="360"/>
      </w:pPr>
    </w:lvl>
    <w:lvl w:ilvl="2" w:tplc="0419001B" w:tentative="1">
      <w:start w:val="1"/>
      <w:numFmt w:val="lowerRoman"/>
      <w:lvlText w:val="%3."/>
      <w:lvlJc w:val="right"/>
      <w:pPr>
        <w:ind w:left="3050" w:hanging="180"/>
      </w:pPr>
    </w:lvl>
    <w:lvl w:ilvl="3" w:tplc="0419000F" w:tentative="1">
      <w:start w:val="1"/>
      <w:numFmt w:val="decimal"/>
      <w:lvlText w:val="%4."/>
      <w:lvlJc w:val="left"/>
      <w:pPr>
        <w:ind w:left="3770" w:hanging="360"/>
      </w:pPr>
    </w:lvl>
    <w:lvl w:ilvl="4" w:tplc="04190019" w:tentative="1">
      <w:start w:val="1"/>
      <w:numFmt w:val="lowerLetter"/>
      <w:lvlText w:val="%5."/>
      <w:lvlJc w:val="left"/>
      <w:pPr>
        <w:ind w:left="4490" w:hanging="360"/>
      </w:pPr>
    </w:lvl>
    <w:lvl w:ilvl="5" w:tplc="0419001B" w:tentative="1">
      <w:start w:val="1"/>
      <w:numFmt w:val="lowerRoman"/>
      <w:lvlText w:val="%6."/>
      <w:lvlJc w:val="right"/>
      <w:pPr>
        <w:ind w:left="5210" w:hanging="180"/>
      </w:pPr>
    </w:lvl>
    <w:lvl w:ilvl="6" w:tplc="0419000F" w:tentative="1">
      <w:start w:val="1"/>
      <w:numFmt w:val="decimal"/>
      <w:lvlText w:val="%7."/>
      <w:lvlJc w:val="left"/>
      <w:pPr>
        <w:ind w:left="5930" w:hanging="360"/>
      </w:pPr>
    </w:lvl>
    <w:lvl w:ilvl="7" w:tplc="04190019" w:tentative="1">
      <w:start w:val="1"/>
      <w:numFmt w:val="lowerLetter"/>
      <w:lvlText w:val="%8."/>
      <w:lvlJc w:val="left"/>
      <w:pPr>
        <w:ind w:left="6650" w:hanging="360"/>
      </w:pPr>
    </w:lvl>
    <w:lvl w:ilvl="8" w:tplc="0419001B" w:tentative="1">
      <w:start w:val="1"/>
      <w:numFmt w:val="lowerRoman"/>
      <w:lvlText w:val="%9."/>
      <w:lvlJc w:val="right"/>
      <w:pPr>
        <w:ind w:left="7370" w:hanging="180"/>
      </w:pPr>
    </w:lvl>
  </w:abstractNum>
  <w:abstractNum w:abstractNumId="1" w15:restartNumberingAfterBreak="0">
    <w:nsid w:val="16A90A17"/>
    <w:multiLevelType w:val="hybridMultilevel"/>
    <w:tmpl w:val="573635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98533C"/>
    <w:multiLevelType w:val="hybridMultilevel"/>
    <w:tmpl w:val="A0EE31A6"/>
    <w:lvl w:ilvl="0" w:tplc="04DEF856">
      <w:start w:val="1"/>
      <w:numFmt w:val="bullet"/>
      <w:lvlText w:val=""/>
      <w:lvlJc w:val="left"/>
      <w:pPr>
        <w:ind w:left="755" w:hanging="360"/>
      </w:pPr>
      <w:rPr>
        <w:rFonts w:ascii="Symbol" w:hAnsi="Symbol" w:hint="default"/>
      </w:rPr>
    </w:lvl>
    <w:lvl w:ilvl="1" w:tplc="F4920B8C">
      <w:numFmt w:val="bullet"/>
      <w:lvlText w:val="•"/>
      <w:lvlJc w:val="left"/>
      <w:pPr>
        <w:ind w:left="1850" w:hanging="735"/>
      </w:pPr>
      <w:rPr>
        <w:rFonts w:ascii="Times New Roman" w:eastAsiaTheme="minorHAns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5" w:hanging="360"/>
      </w:pPr>
      <w:rPr>
        <w:rFonts w:ascii="Wingdings" w:hAnsi="Wingdings" w:hint="default"/>
      </w:rPr>
    </w:lvl>
  </w:abstractNum>
  <w:abstractNum w:abstractNumId="3" w15:restartNumberingAfterBreak="0">
    <w:nsid w:val="248E1211"/>
    <w:multiLevelType w:val="hybridMultilevel"/>
    <w:tmpl w:val="98FC9532"/>
    <w:lvl w:ilvl="0" w:tplc="04CC8004">
      <w:start w:val="1"/>
      <w:numFmt w:val="decimal"/>
      <w:lvlText w:val="%1."/>
      <w:lvlJc w:val="left"/>
      <w:pPr>
        <w:ind w:left="1682" w:hanging="360"/>
      </w:pPr>
      <w:rPr>
        <w:rFonts w:asciiTheme="minorHAnsi" w:eastAsiaTheme="minorHAnsi" w:hAnsiTheme="minorHAnsi" w:cstheme="minorBidi" w:hint="default"/>
        <w:color w:val="000000"/>
        <w:sz w:val="23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4" w15:restartNumberingAfterBreak="0">
    <w:nsid w:val="45A228A9"/>
    <w:multiLevelType w:val="multilevel"/>
    <w:tmpl w:val="96FE3944"/>
    <w:lvl w:ilvl="0">
      <w:start w:val="1"/>
      <w:numFmt w:val="none"/>
      <w:lvlText w:val=""/>
      <w:lvlJc w:val="left"/>
      <w:pPr>
        <w:ind w:left="432" w:hanging="432"/>
      </w:pPr>
    </w:lvl>
    <w:lvl w:ilvl="1">
      <w:start w:val="1"/>
      <w:numFmt w:val="decimal"/>
      <w:lvlText w:val="%1%2"/>
      <w:lvlJc w:val="left"/>
      <w:pPr>
        <w:ind w:left="576" w:hanging="576"/>
      </w:pPr>
    </w:lvl>
    <w:lvl w:ilvl="2">
      <w:start w:val="1"/>
      <w:numFmt w:val="decimal"/>
      <w:lvlText w:val="%1%2.%3"/>
      <w:lvlJc w:val="left"/>
      <w:pPr>
        <w:ind w:left="720" w:hanging="720"/>
      </w:pPr>
    </w:lvl>
    <w:lvl w:ilvl="3">
      <w:start w:val="1"/>
      <w:numFmt w:val="decimal"/>
      <w:lvlText w:val="%1%2.%3.%4"/>
      <w:lvlJc w:val="left"/>
      <w:pPr>
        <w:ind w:left="864" w:hanging="864"/>
      </w:pPr>
    </w:lvl>
    <w:lvl w:ilvl="4">
      <w:start w:val="1"/>
      <w:numFmt w:val="decimal"/>
      <w:pStyle w:val="5"/>
      <w:lvlText w:val="%1%2.%3.%4.%5"/>
      <w:lvlJc w:val="left"/>
      <w:pPr>
        <w:ind w:left="1434" w:hanging="1008"/>
      </w:pPr>
    </w:lvl>
    <w:lvl w:ilvl="5">
      <w:start w:val="1"/>
      <w:numFmt w:val="decimal"/>
      <w:pStyle w:val="6"/>
      <w:lvlText w:val="%1%2.%3.%4.%5.%6"/>
      <w:lvlJc w:val="left"/>
      <w:pPr>
        <w:ind w:left="1152" w:hanging="1152"/>
      </w:pPr>
      <w:rPr>
        <w:b w:val="0"/>
      </w:rPr>
    </w:lvl>
    <w:lvl w:ilvl="6">
      <w:start w:val="1"/>
      <w:numFmt w:val="decimal"/>
      <w:lvlText w:val="%1%2.%3.%4.%5.%6.%7"/>
      <w:lvlJc w:val="left"/>
      <w:pPr>
        <w:ind w:left="1296" w:hanging="1296"/>
      </w:pPr>
      <w:rPr>
        <w:sz w:val="24"/>
      </w:rPr>
    </w:lvl>
    <w:lvl w:ilvl="7">
      <w:start w:val="1"/>
      <w:numFmt w:val="decimal"/>
      <w:lvlText w:val="%1%2.%3.%4.%5.%6.%7.%8"/>
      <w:lvlJc w:val="left"/>
      <w:pPr>
        <w:ind w:left="1440" w:hanging="1440"/>
      </w:pPr>
    </w:lvl>
    <w:lvl w:ilvl="8">
      <w:start w:val="1"/>
      <w:numFmt w:val="decimal"/>
      <w:lvlText w:val="%1%2.%3.%4.%5.%6.%7.%8.%9"/>
      <w:lvlJc w:val="left"/>
      <w:pPr>
        <w:ind w:left="1584" w:hanging="1584"/>
      </w:pPr>
    </w:lvl>
  </w:abstractNum>
  <w:abstractNum w:abstractNumId="5" w15:restartNumberingAfterBreak="0">
    <w:nsid w:val="52305216"/>
    <w:multiLevelType w:val="hybridMultilevel"/>
    <w:tmpl w:val="61FEE556"/>
    <w:lvl w:ilvl="0" w:tplc="B7C0E742">
      <w:start w:val="1"/>
      <w:numFmt w:val="decimal"/>
      <w:lvlText w:val="%1."/>
      <w:lvlJc w:val="left"/>
      <w:pPr>
        <w:ind w:left="1115" w:hanging="360"/>
      </w:pPr>
      <w:rPr>
        <w:rFonts w:eastAsiaTheme="minorHAnsi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35" w:hanging="360"/>
      </w:pPr>
    </w:lvl>
    <w:lvl w:ilvl="2" w:tplc="0419001B" w:tentative="1">
      <w:start w:val="1"/>
      <w:numFmt w:val="lowerRoman"/>
      <w:lvlText w:val="%3."/>
      <w:lvlJc w:val="right"/>
      <w:pPr>
        <w:ind w:left="2555" w:hanging="180"/>
      </w:pPr>
    </w:lvl>
    <w:lvl w:ilvl="3" w:tplc="0419000F" w:tentative="1">
      <w:start w:val="1"/>
      <w:numFmt w:val="decimal"/>
      <w:lvlText w:val="%4."/>
      <w:lvlJc w:val="left"/>
      <w:pPr>
        <w:ind w:left="3275" w:hanging="360"/>
      </w:pPr>
    </w:lvl>
    <w:lvl w:ilvl="4" w:tplc="04190019" w:tentative="1">
      <w:start w:val="1"/>
      <w:numFmt w:val="lowerLetter"/>
      <w:lvlText w:val="%5."/>
      <w:lvlJc w:val="left"/>
      <w:pPr>
        <w:ind w:left="3995" w:hanging="360"/>
      </w:pPr>
    </w:lvl>
    <w:lvl w:ilvl="5" w:tplc="0419001B" w:tentative="1">
      <w:start w:val="1"/>
      <w:numFmt w:val="lowerRoman"/>
      <w:lvlText w:val="%6."/>
      <w:lvlJc w:val="right"/>
      <w:pPr>
        <w:ind w:left="4715" w:hanging="180"/>
      </w:pPr>
    </w:lvl>
    <w:lvl w:ilvl="6" w:tplc="0419000F" w:tentative="1">
      <w:start w:val="1"/>
      <w:numFmt w:val="decimal"/>
      <w:lvlText w:val="%7."/>
      <w:lvlJc w:val="left"/>
      <w:pPr>
        <w:ind w:left="5435" w:hanging="360"/>
      </w:pPr>
    </w:lvl>
    <w:lvl w:ilvl="7" w:tplc="04190019" w:tentative="1">
      <w:start w:val="1"/>
      <w:numFmt w:val="lowerLetter"/>
      <w:lvlText w:val="%8."/>
      <w:lvlJc w:val="left"/>
      <w:pPr>
        <w:ind w:left="6155" w:hanging="360"/>
      </w:pPr>
    </w:lvl>
    <w:lvl w:ilvl="8" w:tplc="0419001B" w:tentative="1">
      <w:start w:val="1"/>
      <w:numFmt w:val="lowerRoman"/>
      <w:lvlText w:val="%9."/>
      <w:lvlJc w:val="right"/>
      <w:pPr>
        <w:ind w:left="6875" w:hanging="180"/>
      </w:pPr>
    </w:lvl>
  </w:abstractNum>
  <w:abstractNum w:abstractNumId="6" w15:restartNumberingAfterBreak="0">
    <w:nsid w:val="555E2F1A"/>
    <w:multiLevelType w:val="hybridMultilevel"/>
    <w:tmpl w:val="95D0E4FC"/>
    <w:lvl w:ilvl="0" w:tplc="2604E994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DE15EC"/>
    <w:multiLevelType w:val="multilevel"/>
    <w:tmpl w:val="2BB66052"/>
    <w:lvl w:ilvl="0">
      <w:start w:val="1"/>
      <w:numFmt w:val="decimal"/>
      <w:suff w:val="space"/>
      <w:lvlText w:val="%1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1">
      <w:start w:val="1"/>
      <w:numFmt w:val="decimal"/>
      <w:pStyle w:val="a"/>
      <w:suff w:val="space"/>
      <w:lvlText w:val="%1.%2"/>
      <w:lvlJc w:val="left"/>
      <w:pPr>
        <w:ind w:left="-141" w:firstLine="709"/>
      </w:pPr>
      <w:rPr>
        <w:rFonts w:ascii="Times New Roman" w:hAnsi="Times New Roman" w:cs="Times New Roman" w:hint="default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pStyle w:val="a0"/>
      <w:suff w:val="space"/>
      <w:lvlText w:val="%1.%2.%3.%4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4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5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6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7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  <w:lvl w:ilvl="8">
      <w:start w:val="1"/>
      <w:numFmt w:val="none"/>
      <w:suff w:val="space"/>
      <w:lvlText w:val=""/>
      <w:lvlJc w:val="left"/>
      <w:pPr>
        <w:ind w:left="0" w:firstLine="709"/>
      </w:pPr>
      <w:rPr>
        <w:rFonts w:ascii="Times New Roman" w:hAnsi="Times New Roman" w:cs="Times New Roman" w:hint="default"/>
        <w:sz w:val="28"/>
      </w:rPr>
    </w:lvl>
  </w:abstractNum>
  <w:abstractNum w:abstractNumId="8" w15:restartNumberingAfterBreak="0">
    <w:nsid w:val="682C2273"/>
    <w:multiLevelType w:val="hybridMultilevel"/>
    <w:tmpl w:val="B5B47152"/>
    <w:lvl w:ilvl="0" w:tplc="01F2FD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88C2109"/>
    <w:multiLevelType w:val="multilevel"/>
    <w:tmpl w:val="DB3062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decimal"/>
      <w:pStyle w:val="a1"/>
      <w:lvlText w:val="%3."/>
      <w:lvlJc w:val="left"/>
      <w:pPr>
        <w:ind w:left="2160" w:hanging="360"/>
      </w:p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2"/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9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9">
    <w:abstractNumId w:val="2"/>
  </w:num>
  <w:num w:numId="10">
    <w:abstractNumId w:val="3"/>
  </w:num>
  <w:num w:numId="11">
    <w:abstractNumId w:val="5"/>
  </w:num>
  <w:num w:numId="12">
    <w:abstractNumId w:val="0"/>
  </w:num>
  <w:num w:numId="13">
    <w:abstractNumId w:val="1"/>
  </w:num>
  <w:num w:numId="14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0C54"/>
    <w:rsid w:val="0000563A"/>
    <w:rsid w:val="00012781"/>
    <w:rsid w:val="00012E73"/>
    <w:rsid w:val="00013FB0"/>
    <w:rsid w:val="00061A47"/>
    <w:rsid w:val="00067004"/>
    <w:rsid w:val="000D1159"/>
    <w:rsid w:val="00150B0E"/>
    <w:rsid w:val="001B46A9"/>
    <w:rsid w:val="001C6889"/>
    <w:rsid w:val="001E4EB9"/>
    <w:rsid w:val="001F2D76"/>
    <w:rsid w:val="00225024"/>
    <w:rsid w:val="0023517F"/>
    <w:rsid w:val="002B50E6"/>
    <w:rsid w:val="003402AE"/>
    <w:rsid w:val="00352D21"/>
    <w:rsid w:val="003572B3"/>
    <w:rsid w:val="00366B33"/>
    <w:rsid w:val="003B2ADE"/>
    <w:rsid w:val="003D132A"/>
    <w:rsid w:val="004027E8"/>
    <w:rsid w:val="004129E8"/>
    <w:rsid w:val="00417F36"/>
    <w:rsid w:val="004E2D2A"/>
    <w:rsid w:val="00511C45"/>
    <w:rsid w:val="00581307"/>
    <w:rsid w:val="00581CDA"/>
    <w:rsid w:val="005A6C28"/>
    <w:rsid w:val="005E3EC5"/>
    <w:rsid w:val="005F1D5D"/>
    <w:rsid w:val="0061763A"/>
    <w:rsid w:val="0069659B"/>
    <w:rsid w:val="006C5E72"/>
    <w:rsid w:val="006C627C"/>
    <w:rsid w:val="006D0E2A"/>
    <w:rsid w:val="007010AE"/>
    <w:rsid w:val="007351E7"/>
    <w:rsid w:val="007C7C66"/>
    <w:rsid w:val="007F1558"/>
    <w:rsid w:val="00874D3D"/>
    <w:rsid w:val="00877FD7"/>
    <w:rsid w:val="00882CCC"/>
    <w:rsid w:val="008A6B65"/>
    <w:rsid w:val="008B12BC"/>
    <w:rsid w:val="008E69E4"/>
    <w:rsid w:val="00900EE0"/>
    <w:rsid w:val="00934C67"/>
    <w:rsid w:val="00980802"/>
    <w:rsid w:val="009B770F"/>
    <w:rsid w:val="009C7B06"/>
    <w:rsid w:val="009D0C8F"/>
    <w:rsid w:val="009E6747"/>
    <w:rsid w:val="009F326B"/>
    <w:rsid w:val="00A30803"/>
    <w:rsid w:val="00A3175D"/>
    <w:rsid w:val="00A36A50"/>
    <w:rsid w:val="00A717F2"/>
    <w:rsid w:val="00A73CAF"/>
    <w:rsid w:val="00A914A3"/>
    <w:rsid w:val="00A92CA6"/>
    <w:rsid w:val="00A9395F"/>
    <w:rsid w:val="00AD3F67"/>
    <w:rsid w:val="00B06C72"/>
    <w:rsid w:val="00B222DE"/>
    <w:rsid w:val="00B2609F"/>
    <w:rsid w:val="00B31321"/>
    <w:rsid w:val="00B41CCF"/>
    <w:rsid w:val="00B750D0"/>
    <w:rsid w:val="00BA3C57"/>
    <w:rsid w:val="00BC1721"/>
    <w:rsid w:val="00BE28E4"/>
    <w:rsid w:val="00C2081F"/>
    <w:rsid w:val="00C7068E"/>
    <w:rsid w:val="00C93F1B"/>
    <w:rsid w:val="00CA655D"/>
    <w:rsid w:val="00D2548F"/>
    <w:rsid w:val="00D25E85"/>
    <w:rsid w:val="00D35E94"/>
    <w:rsid w:val="00D50535"/>
    <w:rsid w:val="00DB79DF"/>
    <w:rsid w:val="00DE0C54"/>
    <w:rsid w:val="00DE2F73"/>
    <w:rsid w:val="00E01051"/>
    <w:rsid w:val="00E3059A"/>
    <w:rsid w:val="00E45EFD"/>
    <w:rsid w:val="00E736E0"/>
    <w:rsid w:val="00E93F9D"/>
    <w:rsid w:val="00EA417D"/>
    <w:rsid w:val="00EA62E8"/>
    <w:rsid w:val="00EB613C"/>
    <w:rsid w:val="00EE296F"/>
    <w:rsid w:val="00EE64D6"/>
    <w:rsid w:val="00F43DC7"/>
    <w:rsid w:val="00F44C6E"/>
    <w:rsid w:val="00F85217"/>
    <w:rsid w:val="00FA20BC"/>
    <w:rsid w:val="00FC0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52E0EC"/>
  <w15:docId w15:val="{0ECAA1AD-37E6-4E5A-8DD7-2C135D46B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2">
    <w:name w:val="Normal"/>
    <w:qFormat/>
  </w:style>
  <w:style w:type="paragraph" w:styleId="1">
    <w:name w:val="heading 1"/>
    <w:aliases w:val="0 - РАЗДЕЛ"/>
    <w:basedOn w:val="a2"/>
    <w:next w:val="a2"/>
    <w:link w:val="10"/>
    <w:uiPriority w:val="9"/>
    <w:qFormat/>
    <w:rsid w:val="00F85217"/>
    <w:pPr>
      <w:keepNext/>
      <w:keepLines/>
      <w:spacing w:before="480" w:after="0" w:line="256" w:lineRule="auto"/>
      <w:outlineLvl w:val="0"/>
    </w:pPr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paragraph" w:styleId="2">
    <w:name w:val="heading 2"/>
    <w:aliases w:val="1 - Глава"/>
    <w:basedOn w:val="a2"/>
    <w:next w:val="a2"/>
    <w:link w:val="20"/>
    <w:uiPriority w:val="9"/>
    <w:semiHidden/>
    <w:unhideWhenUsed/>
    <w:qFormat/>
    <w:rsid w:val="00F85217"/>
    <w:pPr>
      <w:keepNext/>
      <w:keepLines/>
      <w:spacing w:before="40" w:after="0" w:line="256" w:lineRule="auto"/>
      <w:outlineLvl w:val="1"/>
    </w:pPr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paragraph" w:styleId="3">
    <w:name w:val="heading 3"/>
    <w:aliases w:val="1.2 - Параграф"/>
    <w:basedOn w:val="a2"/>
    <w:next w:val="a2"/>
    <w:link w:val="30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styleId="4">
    <w:name w:val="heading 4"/>
    <w:aliases w:val="1.2.3 - Подзаголовок"/>
    <w:basedOn w:val="a2"/>
    <w:next w:val="a2"/>
    <w:link w:val="40"/>
    <w:semiHidden/>
    <w:unhideWhenUsed/>
    <w:qFormat/>
    <w:rsid w:val="00F85217"/>
    <w:pPr>
      <w:keepNext/>
      <w:keepLines/>
      <w:spacing w:before="40" w:after="0" w:line="256" w:lineRule="auto"/>
      <w:outlineLvl w:val="3"/>
    </w:pPr>
    <w:rPr>
      <w:rFonts w:ascii="Calibri Light" w:eastAsia="Times New Roman" w:hAnsi="Calibri Light" w:cs="Times New Roman"/>
      <w:i/>
      <w:iCs/>
      <w:color w:val="2E74B5" w:themeColor="accent1" w:themeShade="BF"/>
    </w:rPr>
  </w:style>
  <w:style w:type="paragraph" w:styleId="5">
    <w:name w:val="heading 5"/>
    <w:aliases w:val="1.2.3.4"/>
    <w:basedOn w:val="a2"/>
    <w:next w:val="a2"/>
    <w:link w:val="50"/>
    <w:autoRedefine/>
    <w:semiHidden/>
    <w:unhideWhenUsed/>
    <w:qFormat/>
    <w:rsid w:val="00F85217"/>
    <w:pPr>
      <w:keepNext/>
      <w:numPr>
        <w:ilvl w:val="4"/>
        <w:numId w:val="3"/>
      </w:numPr>
      <w:spacing w:before="240" w:after="240" w:line="360" w:lineRule="auto"/>
      <w:outlineLvl w:val="4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aliases w:val="1.2.3.4.5"/>
    <w:basedOn w:val="a2"/>
    <w:next w:val="a2"/>
    <w:link w:val="60"/>
    <w:autoRedefine/>
    <w:uiPriority w:val="9"/>
    <w:semiHidden/>
    <w:unhideWhenUsed/>
    <w:qFormat/>
    <w:rsid w:val="00F85217"/>
    <w:pPr>
      <w:keepNext/>
      <w:numPr>
        <w:ilvl w:val="5"/>
        <w:numId w:val="3"/>
      </w:numPr>
      <w:spacing w:before="240" w:after="240" w:line="360" w:lineRule="auto"/>
      <w:outlineLvl w:val="5"/>
    </w:pPr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paragraph" w:styleId="7">
    <w:name w:val="heading 7"/>
    <w:basedOn w:val="a2"/>
    <w:next w:val="a2"/>
    <w:link w:val="70"/>
    <w:uiPriority w:val="9"/>
    <w:semiHidden/>
    <w:unhideWhenUsed/>
    <w:qFormat/>
    <w:rsid w:val="00F85217"/>
    <w:pPr>
      <w:keepNext/>
      <w:keepLines/>
      <w:spacing w:before="200" w:after="0" w:line="360" w:lineRule="auto"/>
      <w:ind w:firstLine="709"/>
      <w:jc w:val="both"/>
      <w:outlineLvl w:val="6"/>
    </w:pPr>
    <w:rPr>
      <w:rFonts w:ascii="Times New Roman" w:eastAsia="Times New Roman" w:hAnsi="Times New Roman" w:cs="Times New Roman"/>
      <w:iCs/>
      <w:sz w:val="24"/>
    </w:rPr>
  </w:style>
  <w:style w:type="paragraph" w:styleId="8">
    <w:name w:val="heading 8"/>
    <w:basedOn w:val="a2"/>
    <w:next w:val="a2"/>
    <w:link w:val="80"/>
    <w:uiPriority w:val="9"/>
    <w:semiHidden/>
    <w:unhideWhenUsed/>
    <w:qFormat/>
    <w:rsid w:val="00F85217"/>
    <w:pPr>
      <w:keepNext/>
      <w:spacing w:after="0" w:line="240" w:lineRule="auto"/>
      <w:ind w:left="1440" w:hanging="1440"/>
      <w:jc w:val="both"/>
      <w:outlineLvl w:val="7"/>
    </w:pPr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paragraph" w:styleId="9">
    <w:name w:val="heading 9"/>
    <w:basedOn w:val="a2"/>
    <w:next w:val="a2"/>
    <w:link w:val="90"/>
    <w:uiPriority w:val="9"/>
    <w:semiHidden/>
    <w:unhideWhenUsed/>
    <w:qFormat/>
    <w:rsid w:val="00F85217"/>
    <w:pPr>
      <w:keepNext/>
      <w:keepLines/>
      <w:spacing w:before="200" w:after="0" w:line="25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31">
    <w:name w:val="Заголовок 31"/>
    <w:basedOn w:val="a2"/>
    <w:next w:val="a2"/>
    <w:uiPriority w:val="9"/>
    <w:semiHidden/>
    <w:unhideWhenUsed/>
    <w:qFormat/>
    <w:rsid w:val="00DE0C54"/>
    <w:pPr>
      <w:keepNext/>
      <w:keepLines/>
      <w:spacing w:before="40" w:after="0"/>
      <w:outlineLvl w:val="2"/>
    </w:pPr>
    <w:rPr>
      <w:rFonts w:ascii="Cambria" w:eastAsia="Times New Roman" w:hAnsi="Cambria" w:cs="Times New Roman"/>
      <w:color w:val="243F60"/>
      <w:sz w:val="24"/>
      <w:szCs w:val="24"/>
    </w:rPr>
  </w:style>
  <w:style w:type="paragraph" w:customStyle="1" w:styleId="ConsPlusNormal">
    <w:name w:val="ConsPlusNormal"/>
    <w:uiPriority w:val="99"/>
    <w:rsid w:val="00DE0C5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30">
    <w:name w:val="Заголовок 3 Знак"/>
    <w:aliases w:val="1.2 - Параграф Знак"/>
    <w:basedOn w:val="a3"/>
    <w:link w:val="3"/>
    <w:uiPriority w:val="9"/>
    <w:semiHidden/>
    <w:rsid w:val="00DE0C54"/>
    <w:rPr>
      <w:rFonts w:ascii="Cambria" w:eastAsia="Times New Roman" w:hAnsi="Cambria" w:cs="Times New Roman"/>
      <w:color w:val="243F60"/>
      <w:sz w:val="24"/>
      <w:szCs w:val="24"/>
    </w:rPr>
  </w:style>
  <w:style w:type="paragraph" w:styleId="a6">
    <w:name w:val="Balloon Text"/>
    <w:basedOn w:val="a2"/>
    <w:link w:val="a7"/>
    <w:uiPriority w:val="99"/>
    <w:semiHidden/>
    <w:unhideWhenUsed/>
    <w:rsid w:val="00DE0C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3"/>
    <w:link w:val="a6"/>
    <w:uiPriority w:val="99"/>
    <w:semiHidden/>
    <w:rsid w:val="00DE0C54"/>
    <w:rPr>
      <w:rFonts w:ascii="Segoe UI" w:hAnsi="Segoe UI" w:cs="Segoe UI"/>
      <w:sz w:val="18"/>
      <w:szCs w:val="18"/>
    </w:rPr>
  </w:style>
  <w:style w:type="character" w:customStyle="1" w:styleId="310">
    <w:name w:val="Заголовок 3 Знак1"/>
    <w:aliases w:val="1.2 - Параграф Знак1"/>
    <w:basedOn w:val="a3"/>
    <w:uiPriority w:val="9"/>
    <w:semiHidden/>
    <w:rsid w:val="00DE0C54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Заголовок 1 Знак"/>
    <w:aliases w:val="0 - РАЗДЕЛ Знак"/>
    <w:basedOn w:val="a3"/>
    <w:link w:val="1"/>
    <w:uiPriority w:val="9"/>
    <w:rsid w:val="00F85217"/>
    <w:rPr>
      <w:rFonts w:ascii="Calibri Light" w:eastAsia="Times New Roman" w:hAnsi="Calibri Light" w:cs="Times New Roman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aliases w:val="1 - Глава Знак"/>
    <w:basedOn w:val="a3"/>
    <w:link w:val="2"/>
    <w:uiPriority w:val="9"/>
    <w:semiHidden/>
    <w:rsid w:val="00F85217"/>
    <w:rPr>
      <w:rFonts w:ascii="Calibri Light" w:eastAsia="Times New Roman" w:hAnsi="Calibri Light" w:cs="Times New Roman"/>
      <w:color w:val="2E74B5" w:themeColor="accent1" w:themeShade="BF"/>
      <w:sz w:val="26"/>
      <w:szCs w:val="26"/>
    </w:rPr>
  </w:style>
  <w:style w:type="character" w:customStyle="1" w:styleId="40">
    <w:name w:val="Заголовок 4 Знак"/>
    <w:aliases w:val="1.2.3 - Подзаголовок Знак"/>
    <w:basedOn w:val="a3"/>
    <w:link w:val="4"/>
    <w:semiHidden/>
    <w:rsid w:val="00F85217"/>
    <w:rPr>
      <w:rFonts w:ascii="Calibri Light" w:eastAsia="Times New Roman" w:hAnsi="Calibri Light" w:cs="Times New Roman"/>
      <w:i/>
      <w:iCs/>
      <w:color w:val="2E74B5" w:themeColor="accent1" w:themeShade="BF"/>
    </w:rPr>
  </w:style>
  <w:style w:type="character" w:customStyle="1" w:styleId="50">
    <w:name w:val="Заголовок 5 Знак"/>
    <w:aliases w:val="1.2.3.4 Знак"/>
    <w:basedOn w:val="a3"/>
    <w:link w:val="5"/>
    <w:semiHidden/>
    <w:rsid w:val="00F8521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0">
    <w:name w:val="Заголовок 6 Знак"/>
    <w:aliases w:val="1.2.3.4.5 Знак"/>
    <w:basedOn w:val="a3"/>
    <w:link w:val="6"/>
    <w:uiPriority w:val="9"/>
    <w:semiHidden/>
    <w:rsid w:val="00F85217"/>
    <w:rPr>
      <w:rFonts w:ascii="Times New Roman" w:eastAsia="Times New Roman" w:hAnsi="Times New Roman" w:cs="Times New Roman"/>
      <w:sz w:val="24"/>
      <w:szCs w:val="20"/>
      <w:lang w:val="en-US" w:eastAsia="ru-RU"/>
    </w:rPr>
  </w:style>
  <w:style w:type="character" w:customStyle="1" w:styleId="70">
    <w:name w:val="Заголовок 7 Знак"/>
    <w:basedOn w:val="a3"/>
    <w:link w:val="7"/>
    <w:uiPriority w:val="9"/>
    <w:semiHidden/>
    <w:rsid w:val="00F85217"/>
    <w:rPr>
      <w:rFonts w:ascii="Times New Roman" w:eastAsia="Times New Roman" w:hAnsi="Times New Roman" w:cs="Times New Roman"/>
      <w:iCs/>
      <w:sz w:val="24"/>
    </w:rPr>
  </w:style>
  <w:style w:type="character" w:customStyle="1" w:styleId="80">
    <w:name w:val="Заголовок 8 Знак"/>
    <w:basedOn w:val="a3"/>
    <w:link w:val="8"/>
    <w:uiPriority w:val="9"/>
    <w:semiHidden/>
    <w:rsid w:val="00F85217"/>
    <w:rPr>
      <w:rFonts w:ascii="Times New Roman" w:eastAsia="Times New Roman" w:hAnsi="Times New Roman" w:cs="Times New Roman"/>
      <w:b/>
      <w:sz w:val="18"/>
      <w:szCs w:val="20"/>
      <w:lang w:eastAsia="ru-RU"/>
    </w:rPr>
  </w:style>
  <w:style w:type="character" w:customStyle="1" w:styleId="90">
    <w:name w:val="Заголовок 9 Знак"/>
    <w:basedOn w:val="a3"/>
    <w:link w:val="9"/>
    <w:uiPriority w:val="9"/>
    <w:semiHidden/>
    <w:rsid w:val="00F85217"/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numbering" w:customStyle="1" w:styleId="11">
    <w:name w:val="Нет списка1"/>
    <w:next w:val="a5"/>
    <w:uiPriority w:val="99"/>
    <w:semiHidden/>
    <w:unhideWhenUsed/>
    <w:rsid w:val="00F85217"/>
  </w:style>
  <w:style w:type="character" w:styleId="a8">
    <w:name w:val="Hyperlink"/>
    <w:basedOn w:val="a3"/>
    <w:uiPriority w:val="99"/>
    <w:semiHidden/>
    <w:unhideWhenUsed/>
    <w:rsid w:val="00F85217"/>
    <w:rPr>
      <w:color w:val="0563C1" w:themeColor="hyperlink"/>
      <w:u w:val="single"/>
    </w:rPr>
  </w:style>
  <w:style w:type="character" w:styleId="a9">
    <w:name w:val="FollowedHyperlink"/>
    <w:basedOn w:val="a3"/>
    <w:uiPriority w:val="99"/>
    <w:semiHidden/>
    <w:unhideWhenUsed/>
    <w:rsid w:val="00F85217"/>
    <w:rPr>
      <w:color w:val="800080"/>
      <w:u w:val="single"/>
    </w:rPr>
  </w:style>
  <w:style w:type="character" w:customStyle="1" w:styleId="110">
    <w:name w:val="Заголовок 1 Знак1"/>
    <w:aliases w:val="0 - РАЗДЕЛ Знак1"/>
    <w:basedOn w:val="a3"/>
    <w:uiPriority w:val="9"/>
    <w:rsid w:val="00F85217"/>
    <w:rPr>
      <w:rFonts w:ascii="Calibri Light" w:eastAsia="Times New Roman" w:hAnsi="Calibri Light" w:cs="Times New Roman" w:hint="default"/>
      <w:b/>
      <w:bCs/>
      <w:color w:val="2E74B5"/>
      <w:sz w:val="28"/>
      <w:szCs w:val="28"/>
    </w:rPr>
  </w:style>
  <w:style w:type="character" w:customStyle="1" w:styleId="21">
    <w:name w:val="Заголовок 2 Знак1"/>
    <w:aliases w:val="1 - Глава Знак1"/>
    <w:basedOn w:val="a3"/>
    <w:uiPriority w:val="9"/>
    <w:semiHidden/>
    <w:rsid w:val="00F85217"/>
    <w:rPr>
      <w:rFonts w:ascii="Calibri Light" w:eastAsia="Times New Roman" w:hAnsi="Calibri Light" w:cs="Times New Roman" w:hint="default"/>
      <w:b/>
      <w:bCs/>
      <w:color w:val="5B9BD5"/>
      <w:sz w:val="26"/>
      <w:szCs w:val="26"/>
    </w:rPr>
  </w:style>
  <w:style w:type="character" w:customStyle="1" w:styleId="41">
    <w:name w:val="Заголовок 4 Знак1"/>
    <w:aliases w:val="1.2.3 - Подзаголовок Знак1"/>
    <w:basedOn w:val="a3"/>
    <w:semiHidden/>
    <w:rsid w:val="00F85217"/>
    <w:rPr>
      <w:rFonts w:ascii="Calibri Light" w:eastAsia="Times New Roman" w:hAnsi="Calibri Light" w:cs="Times New Roman" w:hint="default"/>
      <w:b/>
      <w:bCs/>
      <w:i/>
      <w:iCs/>
      <w:color w:val="5B9BD5"/>
      <w:sz w:val="24"/>
      <w:szCs w:val="22"/>
    </w:rPr>
  </w:style>
  <w:style w:type="character" w:customStyle="1" w:styleId="51">
    <w:name w:val="Заголовок 5 Знак1"/>
    <w:aliases w:val="1.2.3.4 Знак1"/>
    <w:basedOn w:val="a3"/>
    <w:semiHidden/>
    <w:rsid w:val="00F85217"/>
    <w:rPr>
      <w:rFonts w:ascii="Calibri Light" w:eastAsia="Times New Roman" w:hAnsi="Calibri Light" w:cs="Times New Roman" w:hint="default"/>
      <w:color w:val="1F4D78"/>
      <w:sz w:val="24"/>
      <w:szCs w:val="22"/>
    </w:rPr>
  </w:style>
  <w:style w:type="character" w:customStyle="1" w:styleId="61">
    <w:name w:val="Заголовок 6 Знак1"/>
    <w:aliases w:val="1.2.3.4.5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1F4D78"/>
      <w:sz w:val="24"/>
      <w:szCs w:val="22"/>
    </w:rPr>
  </w:style>
  <w:style w:type="paragraph" w:styleId="HTML">
    <w:name w:val="HTML Preformatted"/>
    <w:basedOn w:val="a2"/>
    <w:link w:val="HTML0"/>
    <w:uiPriority w:val="99"/>
    <w:semiHidden/>
    <w:unhideWhenUsed/>
    <w:rsid w:val="00F852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3"/>
    <w:link w:val="HTML"/>
    <w:uiPriority w:val="99"/>
    <w:semiHidden/>
    <w:rsid w:val="00F8521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msonormal0">
    <w:name w:val="msonorma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Normal (Web)"/>
    <w:basedOn w:val="a2"/>
    <w:uiPriority w:val="99"/>
    <w:semiHidden/>
    <w:unhideWhenUsed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toc 1"/>
    <w:aliases w:val="Оглавление SAS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22">
    <w:name w:val="toc 2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6"/>
      <w:lang w:eastAsia="ru-RU"/>
    </w:rPr>
  </w:style>
  <w:style w:type="paragraph" w:styleId="32">
    <w:name w:val="toc 3"/>
    <w:basedOn w:val="a2"/>
    <w:next w:val="a2"/>
    <w:autoRedefine/>
    <w:uiPriority w:val="39"/>
    <w:semiHidden/>
    <w:unhideWhenUsed/>
    <w:qFormat/>
    <w:rsid w:val="00F85217"/>
    <w:pPr>
      <w:spacing w:after="0" w:line="360" w:lineRule="auto"/>
      <w:contextualSpacing/>
      <w:jc w:val="both"/>
    </w:pPr>
    <w:rPr>
      <w:rFonts w:ascii="Times New Roman" w:eastAsia="Calibri" w:hAnsi="Times New Roman" w:cs="Times New Roman"/>
      <w:sz w:val="24"/>
      <w:szCs w:val="28"/>
    </w:rPr>
  </w:style>
  <w:style w:type="paragraph" w:styleId="42">
    <w:name w:val="toc 4"/>
    <w:basedOn w:val="a2"/>
    <w:next w:val="a2"/>
    <w:autoRedefine/>
    <w:uiPriority w:val="39"/>
    <w:semiHidden/>
    <w:unhideWhenUsed/>
    <w:rsid w:val="00F85217"/>
    <w:pPr>
      <w:tabs>
        <w:tab w:val="left" w:pos="1134"/>
        <w:tab w:val="right" w:leader="dot" w:pos="963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52">
    <w:name w:val="toc 5"/>
    <w:basedOn w:val="a2"/>
    <w:next w:val="a2"/>
    <w:autoRedefine/>
    <w:uiPriority w:val="39"/>
    <w:semiHidden/>
    <w:unhideWhenUsed/>
    <w:rsid w:val="00F85217"/>
    <w:pPr>
      <w:tabs>
        <w:tab w:val="left" w:pos="1701"/>
        <w:tab w:val="right" w:leader="dot" w:pos="9629"/>
      </w:tabs>
      <w:spacing w:after="0" w:line="360" w:lineRule="auto"/>
      <w:jc w:val="both"/>
    </w:pPr>
    <w:rPr>
      <w:rFonts w:ascii="Times New Roman" w:eastAsia="Calibri" w:hAnsi="Times New Roman" w:cs="Times New Roman"/>
      <w:sz w:val="24"/>
    </w:rPr>
  </w:style>
  <w:style w:type="paragraph" w:styleId="62">
    <w:name w:val="toc 6"/>
    <w:basedOn w:val="a2"/>
    <w:next w:val="a2"/>
    <w:autoRedefine/>
    <w:uiPriority w:val="39"/>
    <w:semiHidden/>
    <w:unhideWhenUsed/>
    <w:rsid w:val="00F85217"/>
    <w:pPr>
      <w:tabs>
        <w:tab w:val="left" w:pos="2127"/>
        <w:tab w:val="right" w:leader="dot" w:pos="9629"/>
      </w:tabs>
      <w:spacing w:after="0" w:line="360" w:lineRule="auto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71">
    <w:name w:val="toc 7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32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81">
    <w:name w:val="toc 8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54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paragraph" w:styleId="91">
    <w:name w:val="toc 9"/>
    <w:basedOn w:val="a2"/>
    <w:next w:val="a2"/>
    <w:autoRedefine/>
    <w:uiPriority w:val="39"/>
    <w:semiHidden/>
    <w:unhideWhenUsed/>
    <w:rsid w:val="00F85217"/>
    <w:pPr>
      <w:spacing w:after="100" w:line="360" w:lineRule="auto"/>
      <w:ind w:left="1760" w:firstLine="709"/>
      <w:jc w:val="both"/>
    </w:pPr>
    <w:rPr>
      <w:rFonts w:ascii="Times New Roman" w:eastAsia="Times New Roman" w:hAnsi="Times New Roman" w:cs="Times New Roman"/>
      <w:sz w:val="24"/>
      <w:lang w:eastAsia="ru-RU"/>
    </w:rPr>
  </w:style>
  <w:style w:type="character" w:customStyle="1" w:styleId="ab">
    <w:name w:val="Текст сноски Знак"/>
    <w:aliases w:val="Текст сноски Знак1 Знак Знак,Текст сноски Знак Знак Знак Знак,Footnote Text Char Знак Знак Знак,Footnote Text Char Знак Знак1,Текст сноски-FN Знак,Oaeno niinee-FN Знак,Oaeno niinee Ciae Знак,Table_Footnote_last Знак,single space Знак"/>
    <w:basedOn w:val="a3"/>
    <w:link w:val="ac"/>
    <w:uiPriority w:val="99"/>
    <w:locked/>
    <w:rsid w:val="00F85217"/>
    <w:rPr>
      <w:sz w:val="20"/>
      <w:szCs w:val="20"/>
    </w:rPr>
  </w:style>
  <w:style w:type="paragraph" w:styleId="ac">
    <w:name w:val="footnote text"/>
    <w:aliases w:val="Текст сноски Знак1 Знак,Текст сноски Знак Знак Знак,Footnote Text Char Знак Знак,Footnote Text Char Знак,Текст сноски-FN,Oaeno niinee-FN,Oaeno niinee Ciae,Table_Footnote_last,single space,fn,FOOTNOTES"/>
    <w:basedOn w:val="a2"/>
    <w:link w:val="ab"/>
    <w:uiPriority w:val="99"/>
    <w:unhideWhenUsed/>
    <w:rsid w:val="00F85217"/>
    <w:pPr>
      <w:spacing w:after="0" w:line="240" w:lineRule="auto"/>
    </w:pPr>
    <w:rPr>
      <w:sz w:val="20"/>
      <w:szCs w:val="20"/>
    </w:rPr>
  </w:style>
  <w:style w:type="character" w:customStyle="1" w:styleId="13">
    <w:name w:val="Текст сноски Знак1"/>
    <w:aliases w:val="Текст сноски Знак1 Знак Знак1,Текст сноски Знак Знак Знак Знак1,Footnote Text Char Знак Знак Знак1,Footnote Text Char Знак Знак2,Текст сноски-FN Знак1,Oaeno niinee-FN Знак1,Oaeno niinee Ciae Знак1,Table_Footnote_last Знак1,fn Знак"/>
    <w:basedOn w:val="a3"/>
    <w:uiPriority w:val="99"/>
    <w:semiHidden/>
    <w:rsid w:val="00F85217"/>
    <w:rPr>
      <w:sz w:val="20"/>
      <w:szCs w:val="20"/>
    </w:rPr>
  </w:style>
  <w:style w:type="paragraph" w:styleId="ad">
    <w:name w:val="annotation text"/>
    <w:basedOn w:val="a2"/>
    <w:link w:val="ae"/>
    <w:uiPriority w:val="99"/>
    <w:semiHidden/>
    <w:unhideWhenUsed/>
    <w:rsid w:val="00F85217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e">
    <w:name w:val="Текст примечания Знак"/>
    <w:basedOn w:val="a3"/>
    <w:link w:val="ad"/>
    <w:uiPriority w:val="99"/>
    <w:semiHidden/>
    <w:rsid w:val="00F85217"/>
    <w:rPr>
      <w:rFonts w:ascii="Calibri" w:eastAsia="Calibri" w:hAnsi="Calibri" w:cs="Times New Roman"/>
      <w:sz w:val="20"/>
      <w:szCs w:val="20"/>
    </w:rPr>
  </w:style>
  <w:style w:type="paragraph" w:styleId="af">
    <w:name w:val="header"/>
    <w:basedOn w:val="a2"/>
    <w:link w:val="af0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Верхний колонтитул Знак"/>
    <w:basedOn w:val="a3"/>
    <w:link w:val="af"/>
    <w:uiPriority w:val="99"/>
    <w:semiHidden/>
    <w:rsid w:val="00F85217"/>
    <w:rPr>
      <w:rFonts w:ascii="Calibri" w:eastAsia="Calibri" w:hAnsi="Calibri" w:cs="Times New Roman"/>
    </w:rPr>
  </w:style>
  <w:style w:type="paragraph" w:styleId="af1">
    <w:name w:val="footer"/>
    <w:basedOn w:val="a2"/>
    <w:link w:val="af2"/>
    <w:uiPriority w:val="99"/>
    <w:semiHidden/>
    <w:unhideWhenUsed/>
    <w:rsid w:val="00F8521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Нижний колонтитул Знак"/>
    <w:basedOn w:val="a3"/>
    <w:link w:val="af1"/>
    <w:uiPriority w:val="99"/>
    <w:semiHidden/>
    <w:rsid w:val="00F85217"/>
    <w:rPr>
      <w:rFonts w:ascii="Calibri" w:eastAsia="Calibri" w:hAnsi="Calibri" w:cs="Times New Roman"/>
    </w:rPr>
  </w:style>
  <w:style w:type="character" w:customStyle="1" w:styleId="af3">
    <w:name w:val="Название объекта Знак"/>
    <w:basedOn w:val="a3"/>
    <w:link w:val="af4"/>
    <w:uiPriority w:val="35"/>
    <w:semiHidden/>
    <w:locked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4">
    <w:name w:val="caption"/>
    <w:basedOn w:val="a2"/>
    <w:next w:val="a2"/>
    <w:link w:val="af3"/>
    <w:uiPriority w:val="35"/>
    <w:semiHidden/>
    <w:unhideWhenUsed/>
    <w:qFormat/>
    <w:rsid w:val="00F85217"/>
    <w:pPr>
      <w:widowControl w:val="0"/>
      <w:spacing w:after="0" w:line="360" w:lineRule="auto"/>
      <w:ind w:firstLine="709"/>
      <w:jc w:val="right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5">
    <w:name w:val="endnote text"/>
    <w:basedOn w:val="a2"/>
    <w:link w:val="af6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6">
    <w:name w:val="Текст концевой сноски Знак"/>
    <w:basedOn w:val="a3"/>
    <w:link w:val="af5"/>
    <w:uiPriority w:val="99"/>
    <w:semiHidden/>
    <w:rsid w:val="00F85217"/>
    <w:rPr>
      <w:rFonts w:ascii="Times New Roman" w:eastAsia="Calibri" w:hAnsi="Times New Roman" w:cs="Times New Roman"/>
      <w:sz w:val="20"/>
      <w:szCs w:val="20"/>
    </w:rPr>
  </w:style>
  <w:style w:type="paragraph" w:styleId="af7">
    <w:name w:val="Title"/>
    <w:basedOn w:val="a2"/>
    <w:next w:val="a2"/>
    <w:link w:val="af8"/>
    <w:uiPriority w:val="99"/>
    <w:qFormat/>
    <w:rsid w:val="00F85217"/>
    <w:pPr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character" w:customStyle="1" w:styleId="af8">
    <w:name w:val="Заголовок Знак"/>
    <w:basedOn w:val="a3"/>
    <w:link w:val="af7"/>
    <w:uiPriority w:val="99"/>
    <w:rsid w:val="00F85217"/>
    <w:rPr>
      <w:rFonts w:ascii="Times New Roman" w:eastAsia="Times New Roman" w:hAnsi="Times New Roman" w:cs="Times New Roman"/>
      <w:sz w:val="20"/>
      <w:szCs w:val="20"/>
      <w:u w:val="single"/>
      <w:lang w:eastAsia="ru-RU"/>
    </w:rPr>
  </w:style>
  <w:style w:type="paragraph" w:styleId="af9">
    <w:name w:val="Body Text"/>
    <w:basedOn w:val="a2"/>
    <w:link w:val="afa"/>
    <w:uiPriority w:val="99"/>
    <w:semiHidden/>
    <w:unhideWhenUsed/>
    <w:rsid w:val="00F85217"/>
    <w:pPr>
      <w:spacing w:before="120" w:after="0" w:line="240" w:lineRule="auto"/>
      <w:ind w:firstLine="709"/>
      <w:jc w:val="center"/>
    </w:pPr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character" w:customStyle="1" w:styleId="afa">
    <w:name w:val="Основной текст Знак"/>
    <w:basedOn w:val="a3"/>
    <w:link w:val="af9"/>
    <w:uiPriority w:val="99"/>
    <w:semiHidden/>
    <w:rsid w:val="00F85217"/>
    <w:rPr>
      <w:rFonts w:ascii="Times New Roman" w:eastAsia="Times New Roman" w:hAnsi="Times New Roman" w:cs="Times New Roman"/>
      <w:b/>
      <w:sz w:val="24"/>
      <w:szCs w:val="20"/>
      <w:lang w:val="en-US" w:eastAsia="ru-RU"/>
    </w:rPr>
  </w:style>
  <w:style w:type="paragraph" w:styleId="afb">
    <w:name w:val="Body Text Indent"/>
    <w:basedOn w:val="a2"/>
    <w:link w:val="afc"/>
    <w:uiPriority w:val="99"/>
    <w:semiHidden/>
    <w:unhideWhenUsed/>
    <w:rsid w:val="00F85217"/>
    <w:pPr>
      <w:spacing w:after="0" w:line="240" w:lineRule="exact"/>
      <w:ind w:left="318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c">
    <w:name w:val="Основной текст с отступом Знак"/>
    <w:basedOn w:val="a3"/>
    <w:link w:val="afb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d">
    <w:name w:val="Subtitle"/>
    <w:basedOn w:val="a2"/>
    <w:link w:val="afe"/>
    <w:uiPriority w:val="99"/>
    <w:qFormat/>
    <w:rsid w:val="00F85217"/>
    <w:pPr>
      <w:spacing w:after="0" w:line="240" w:lineRule="auto"/>
      <w:jc w:val="both"/>
    </w:pPr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character" w:customStyle="1" w:styleId="afe">
    <w:name w:val="Подзаголовок Знак"/>
    <w:basedOn w:val="a3"/>
    <w:link w:val="afd"/>
    <w:uiPriority w:val="99"/>
    <w:rsid w:val="00F85217"/>
    <w:rPr>
      <w:rFonts w:ascii="Times New Roman CYR" w:eastAsia="Times New Roman" w:hAnsi="Times New Roman CYR" w:cs="Times New Roman CYR"/>
      <w:b/>
      <w:bCs/>
      <w:sz w:val="24"/>
      <w:szCs w:val="24"/>
      <w:lang w:eastAsia="ru-RU"/>
    </w:rPr>
  </w:style>
  <w:style w:type="paragraph" w:styleId="aff">
    <w:name w:val="Date"/>
    <w:basedOn w:val="a2"/>
    <w:next w:val="a2"/>
    <w:link w:val="aff0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0">
    <w:name w:val="Дата Знак"/>
    <w:basedOn w:val="a3"/>
    <w:link w:val="aff"/>
    <w:uiPriority w:val="99"/>
    <w:semiHidden/>
    <w:rsid w:val="00F8521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3">
    <w:name w:val="Body Text 2"/>
    <w:basedOn w:val="a2"/>
    <w:link w:val="24"/>
    <w:uiPriority w:val="99"/>
    <w:semiHidden/>
    <w:unhideWhenUsed/>
    <w:rsid w:val="00F85217"/>
    <w:pPr>
      <w:widowControl w:val="0"/>
      <w:spacing w:after="0" w:line="240" w:lineRule="auto"/>
      <w:ind w:firstLine="176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3"/>
    <w:link w:val="23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3">
    <w:name w:val="Основной текст 3 Знак"/>
    <w:aliases w:val="Знак Знак"/>
    <w:basedOn w:val="a3"/>
    <w:link w:val="34"/>
    <w:uiPriority w:val="99"/>
    <w:semiHidden/>
    <w:locked/>
    <w:rsid w:val="00F85217"/>
    <w:rPr>
      <w:rFonts w:ascii="Calibri" w:eastAsia="Times New Roman" w:hAnsi="Calibri" w:cs="Calibri"/>
      <w:sz w:val="16"/>
      <w:szCs w:val="16"/>
    </w:rPr>
  </w:style>
  <w:style w:type="paragraph" w:styleId="34">
    <w:name w:val="Body Text 3"/>
    <w:aliases w:val="Знак"/>
    <w:basedOn w:val="a2"/>
    <w:link w:val="33"/>
    <w:uiPriority w:val="99"/>
    <w:semiHidden/>
    <w:unhideWhenUsed/>
    <w:rsid w:val="00F85217"/>
    <w:pPr>
      <w:spacing w:after="120" w:line="360" w:lineRule="auto"/>
      <w:ind w:firstLine="709"/>
      <w:jc w:val="both"/>
    </w:pPr>
    <w:rPr>
      <w:rFonts w:ascii="Calibri" w:eastAsia="Times New Roman" w:hAnsi="Calibri" w:cs="Calibri"/>
      <w:sz w:val="16"/>
      <w:szCs w:val="16"/>
    </w:rPr>
  </w:style>
  <w:style w:type="character" w:customStyle="1" w:styleId="311">
    <w:name w:val="Основной текст 3 Знак1"/>
    <w:aliases w:val="Знак Знак1"/>
    <w:basedOn w:val="a3"/>
    <w:uiPriority w:val="99"/>
    <w:semiHidden/>
    <w:rsid w:val="00F85217"/>
    <w:rPr>
      <w:sz w:val="16"/>
      <w:szCs w:val="16"/>
    </w:rPr>
  </w:style>
  <w:style w:type="paragraph" w:styleId="25">
    <w:name w:val="Body Text Indent 2"/>
    <w:basedOn w:val="a2"/>
    <w:link w:val="26"/>
    <w:uiPriority w:val="99"/>
    <w:semiHidden/>
    <w:unhideWhenUsed/>
    <w:rsid w:val="00F85217"/>
    <w:pPr>
      <w:spacing w:after="0" w:line="240" w:lineRule="exact"/>
      <w:ind w:left="460" w:hanging="142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3"/>
    <w:link w:val="25"/>
    <w:uiPriority w:val="99"/>
    <w:semiHidden/>
    <w:rsid w:val="00F8521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5">
    <w:name w:val="Body Text Indent 3"/>
    <w:basedOn w:val="a2"/>
    <w:link w:val="36"/>
    <w:uiPriority w:val="99"/>
    <w:semiHidden/>
    <w:unhideWhenUsed/>
    <w:rsid w:val="00F85217"/>
    <w:pPr>
      <w:spacing w:after="120" w:line="360" w:lineRule="auto"/>
      <w:ind w:left="283" w:firstLine="709"/>
      <w:jc w:val="both"/>
    </w:pPr>
    <w:rPr>
      <w:rFonts w:ascii="Times New Roman" w:eastAsia="Calibri" w:hAnsi="Times New Roman" w:cs="Times New Roman"/>
      <w:sz w:val="16"/>
      <w:szCs w:val="16"/>
    </w:rPr>
  </w:style>
  <w:style w:type="character" w:customStyle="1" w:styleId="36">
    <w:name w:val="Основной текст с отступом 3 Знак"/>
    <w:basedOn w:val="a3"/>
    <w:link w:val="35"/>
    <w:uiPriority w:val="99"/>
    <w:semiHidden/>
    <w:rsid w:val="00F85217"/>
    <w:rPr>
      <w:rFonts w:ascii="Times New Roman" w:eastAsia="Calibri" w:hAnsi="Times New Roman" w:cs="Times New Roman"/>
      <w:sz w:val="16"/>
      <w:szCs w:val="16"/>
    </w:rPr>
  </w:style>
  <w:style w:type="paragraph" w:styleId="aff1">
    <w:name w:val="Document Map"/>
    <w:basedOn w:val="a2"/>
    <w:link w:val="aff2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Lucida Grande CY" w:eastAsia="Calibri" w:hAnsi="Lucida Grande CY" w:cs="Times New Roman"/>
      <w:sz w:val="24"/>
      <w:szCs w:val="24"/>
    </w:rPr>
  </w:style>
  <w:style w:type="character" w:customStyle="1" w:styleId="aff2">
    <w:name w:val="Схема документа Знак"/>
    <w:basedOn w:val="a3"/>
    <w:link w:val="aff1"/>
    <w:uiPriority w:val="99"/>
    <w:semiHidden/>
    <w:rsid w:val="00F85217"/>
    <w:rPr>
      <w:rFonts w:ascii="Lucida Grande CY" w:eastAsia="Calibri" w:hAnsi="Lucida Grande CY" w:cs="Times New Roman"/>
      <w:sz w:val="24"/>
      <w:szCs w:val="24"/>
    </w:rPr>
  </w:style>
  <w:style w:type="paragraph" w:styleId="aff3">
    <w:name w:val="Plain Text"/>
    <w:basedOn w:val="a2"/>
    <w:link w:val="aff4"/>
    <w:uiPriority w:val="99"/>
    <w:semiHidden/>
    <w:unhideWhenUsed/>
    <w:rsid w:val="00F85217"/>
    <w:pPr>
      <w:spacing w:after="0" w:line="240" w:lineRule="auto"/>
      <w:ind w:firstLine="709"/>
      <w:jc w:val="both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4">
    <w:name w:val="Текст Знак"/>
    <w:basedOn w:val="a3"/>
    <w:link w:val="aff3"/>
    <w:uiPriority w:val="99"/>
    <w:semiHidden/>
    <w:rsid w:val="00F8521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5">
    <w:name w:val="annotation subject"/>
    <w:basedOn w:val="ad"/>
    <w:next w:val="ad"/>
    <w:link w:val="aff6"/>
    <w:uiPriority w:val="99"/>
    <w:semiHidden/>
    <w:unhideWhenUsed/>
    <w:rsid w:val="00F85217"/>
    <w:rPr>
      <w:b/>
      <w:bCs/>
    </w:rPr>
  </w:style>
  <w:style w:type="character" w:customStyle="1" w:styleId="aff6">
    <w:name w:val="Тема примечания Знак"/>
    <w:basedOn w:val="ae"/>
    <w:link w:val="aff5"/>
    <w:uiPriority w:val="99"/>
    <w:semiHidden/>
    <w:rsid w:val="00F85217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f7">
    <w:name w:val="Без интервала Знак"/>
    <w:basedOn w:val="a3"/>
    <w:link w:val="aff8"/>
    <w:uiPriority w:val="1"/>
    <w:locked/>
    <w:rsid w:val="00F85217"/>
  </w:style>
  <w:style w:type="paragraph" w:styleId="aff8">
    <w:name w:val="No Spacing"/>
    <w:link w:val="aff7"/>
    <w:uiPriority w:val="1"/>
    <w:qFormat/>
    <w:rsid w:val="00F85217"/>
    <w:pPr>
      <w:spacing w:after="0" w:line="240" w:lineRule="auto"/>
    </w:pPr>
  </w:style>
  <w:style w:type="paragraph" w:styleId="aff9">
    <w:name w:val="Revision"/>
    <w:uiPriority w:val="99"/>
    <w:semiHidden/>
    <w:rsid w:val="00F85217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fa">
    <w:name w:val="Абзац списка Знак"/>
    <w:link w:val="affb"/>
    <w:uiPriority w:val="34"/>
    <w:locked/>
    <w:rsid w:val="00F85217"/>
  </w:style>
  <w:style w:type="paragraph" w:styleId="affb">
    <w:name w:val="List Paragraph"/>
    <w:basedOn w:val="a2"/>
    <w:link w:val="affa"/>
    <w:uiPriority w:val="34"/>
    <w:qFormat/>
    <w:rsid w:val="00F85217"/>
    <w:pPr>
      <w:spacing w:line="256" w:lineRule="auto"/>
      <w:ind w:left="720"/>
      <w:contextualSpacing/>
    </w:pPr>
  </w:style>
  <w:style w:type="paragraph" w:styleId="affc">
    <w:name w:val="TOC Heading"/>
    <w:basedOn w:val="1"/>
    <w:next w:val="a2"/>
    <w:uiPriority w:val="39"/>
    <w:semiHidden/>
    <w:unhideWhenUsed/>
    <w:qFormat/>
    <w:rsid w:val="00F85217"/>
    <w:pPr>
      <w:spacing w:before="0" w:line="276" w:lineRule="auto"/>
      <w:jc w:val="both"/>
      <w:outlineLvl w:val="9"/>
    </w:pPr>
    <w:rPr>
      <w:rFonts w:ascii="Times New Roman" w:eastAsia="Calibri" w:hAnsi="Times New Roman"/>
      <w:color w:val="auto"/>
      <w:lang w:eastAsia="ru-RU"/>
    </w:rPr>
  </w:style>
  <w:style w:type="paragraph" w:customStyle="1" w:styleId="ConsPlusNonformat">
    <w:name w:val="ConsPlusNonforma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uiPriority w:val="99"/>
    <w:semiHidden/>
    <w:rsid w:val="00F8521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fd">
    <w:name w:val="Основной текст_"/>
    <w:basedOn w:val="a3"/>
    <w:link w:val="14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2"/>
    <w:link w:val="affd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fe">
    <w:name w:val="Другое_"/>
    <w:basedOn w:val="a3"/>
    <w:link w:val="afff"/>
    <w:semiHidden/>
    <w:locked/>
    <w:rsid w:val="00F85217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ff">
    <w:name w:val="Другое"/>
    <w:basedOn w:val="a2"/>
    <w:link w:val="affe"/>
    <w:semiHidden/>
    <w:rsid w:val="00F85217"/>
    <w:pPr>
      <w:widowControl w:val="0"/>
      <w:shd w:val="clear" w:color="auto" w:fill="FFFFFF"/>
      <w:spacing w:after="0" w:line="240" w:lineRule="auto"/>
      <w:ind w:firstLine="40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3">
    <w:name w:val="xl63"/>
    <w:basedOn w:val="a2"/>
    <w:uiPriority w:val="99"/>
    <w:semiHidden/>
    <w:rsid w:val="00F85217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2"/>
    <w:uiPriority w:val="99"/>
    <w:semiHidden/>
    <w:rsid w:val="00F85217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1">
    <w:name w:val="xl71"/>
    <w:basedOn w:val="a2"/>
    <w:uiPriority w:val="99"/>
    <w:semiHidden/>
    <w:rsid w:val="00F85217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2">
    <w:name w:val="xl72"/>
    <w:basedOn w:val="a2"/>
    <w:uiPriority w:val="99"/>
    <w:semiHidden/>
    <w:rsid w:val="00F85217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910">
    <w:name w:val="Заголовок 91"/>
    <w:basedOn w:val="a2"/>
    <w:next w:val="a2"/>
    <w:uiPriority w:val="9"/>
    <w:semiHidden/>
    <w:qFormat/>
    <w:rsid w:val="00F85217"/>
    <w:pPr>
      <w:keepNext/>
      <w:keepLines/>
      <w:spacing w:before="200" w:after="0" w:line="360" w:lineRule="auto"/>
      <w:ind w:left="1584" w:hanging="1584"/>
      <w:jc w:val="both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</w:rPr>
  </w:style>
  <w:style w:type="paragraph" w:customStyle="1" w:styleId="Default">
    <w:name w:val="Default"/>
    <w:uiPriority w:val="99"/>
    <w:semiHidden/>
    <w:rsid w:val="00F85217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paragraph" w:customStyle="1" w:styleId="details">
    <w:name w:val="detail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5">
    <w:name w:val="Подзаголовок 1 Знак"/>
    <w:basedOn w:val="20"/>
    <w:link w:val="16"/>
    <w:semiHidden/>
    <w:locked/>
    <w:rsid w:val="00F85217"/>
    <w:rPr>
      <w:rFonts w:ascii="Arial" w:eastAsia="Batang" w:hAnsi="Arial" w:cs="Arial"/>
      <w:b/>
      <w:noProof/>
      <w:color w:val="2E74B5" w:themeColor="accent1" w:themeShade="BF"/>
      <w:sz w:val="28"/>
      <w:szCs w:val="28"/>
      <w:lang w:eastAsia="ko-KR"/>
    </w:rPr>
  </w:style>
  <w:style w:type="paragraph" w:customStyle="1" w:styleId="16">
    <w:name w:val="Подзаголовок 1"/>
    <w:basedOn w:val="2"/>
    <w:next w:val="a2"/>
    <w:link w:val="15"/>
    <w:semiHidden/>
    <w:rsid w:val="00F85217"/>
    <w:pPr>
      <w:keepLines w:val="0"/>
      <w:tabs>
        <w:tab w:val="left" w:pos="964"/>
      </w:tabs>
      <w:spacing w:before="240" w:after="240" w:line="240" w:lineRule="auto"/>
      <w:ind w:firstLine="709"/>
      <w:jc w:val="center"/>
    </w:pPr>
    <w:rPr>
      <w:rFonts w:ascii="Arial" w:eastAsia="Batang" w:hAnsi="Arial" w:cs="Arial"/>
      <w:b/>
      <w:noProof/>
      <w:sz w:val="28"/>
      <w:szCs w:val="28"/>
      <w:lang w:eastAsia="ko-KR"/>
    </w:rPr>
  </w:style>
  <w:style w:type="character" w:customStyle="1" w:styleId="27">
    <w:name w:val="Подзаголовок 2 Знак"/>
    <w:basedOn w:val="30"/>
    <w:link w:val="28"/>
    <w:semiHidden/>
    <w:locked/>
    <w:rsid w:val="00F85217"/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28">
    <w:name w:val="Подзаголовок 2"/>
    <w:basedOn w:val="3"/>
    <w:next w:val="a2"/>
    <w:link w:val="27"/>
    <w:autoRedefine/>
    <w:semiHidden/>
    <w:rsid w:val="00F85217"/>
    <w:pPr>
      <w:keepNext w:val="0"/>
      <w:keepLines w:val="0"/>
      <w:tabs>
        <w:tab w:val="left" w:pos="1191"/>
      </w:tabs>
      <w:spacing w:before="120" w:after="120" w:line="240" w:lineRule="auto"/>
      <w:ind w:firstLine="709"/>
      <w:jc w:val="both"/>
    </w:pPr>
    <w:rPr>
      <w:rFonts w:ascii="Arial" w:eastAsia="Calibri" w:hAnsi="Arial" w:cs="Arial"/>
      <w:bCs/>
      <w:i/>
      <w:noProof/>
      <w:color w:val="1F4D78" w:themeColor="accent1" w:themeShade="7F"/>
      <w:sz w:val="28"/>
      <w:szCs w:val="28"/>
      <w:lang w:eastAsia="ru-RU"/>
    </w:rPr>
  </w:style>
  <w:style w:type="paragraph" w:customStyle="1" w:styleId="afff0">
    <w:name w:val="Промежут заголовки"/>
    <w:basedOn w:val="a2"/>
    <w:uiPriority w:val="99"/>
    <w:semiHidden/>
    <w:rsid w:val="00F85217"/>
    <w:pPr>
      <w:spacing w:after="0" w:line="360" w:lineRule="auto"/>
      <w:ind w:firstLine="709"/>
      <w:jc w:val="center"/>
    </w:pPr>
    <w:rPr>
      <w:rFonts w:ascii="Times New Roman" w:eastAsia="Calibri" w:hAnsi="Times New Roman" w:cs="Times New Roman"/>
      <w:caps/>
      <w:sz w:val="32"/>
      <w:lang w:eastAsia="ko-KR"/>
    </w:rPr>
  </w:style>
  <w:style w:type="character" w:customStyle="1" w:styleId="afff1">
    <w:name w:val="Раздел отчета Знак"/>
    <w:basedOn w:val="10"/>
    <w:link w:val="afff2"/>
    <w:semiHidden/>
    <w:locked/>
    <w:rsid w:val="00F85217"/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paragraph" w:customStyle="1" w:styleId="afff2">
    <w:name w:val="Раздел отчета"/>
    <w:basedOn w:val="a2"/>
    <w:link w:val="afff1"/>
    <w:semiHidden/>
    <w:rsid w:val="00F85217"/>
    <w:pPr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bCs/>
      <w:caps/>
      <w:color w:val="2E74B5" w:themeColor="accent1" w:themeShade="BF"/>
      <w:sz w:val="24"/>
      <w:szCs w:val="24"/>
      <w:lang w:eastAsia="ru-RU"/>
    </w:rPr>
  </w:style>
  <w:style w:type="character" w:customStyle="1" w:styleId="afff3">
    <w:name w:val="Таблица Знак"/>
    <w:link w:val="afff4"/>
    <w:semiHidden/>
    <w:locked/>
    <w:rsid w:val="00F85217"/>
    <w:rPr>
      <w:rFonts w:ascii="Times New Roman" w:eastAsia="Calibri" w:hAnsi="Times New Roman" w:cs="Times New Roman"/>
      <w:bCs/>
      <w:sz w:val="24"/>
      <w:szCs w:val="28"/>
      <w:lang w:bidi="en-US"/>
    </w:rPr>
  </w:style>
  <w:style w:type="paragraph" w:customStyle="1" w:styleId="afff4">
    <w:name w:val="Таблица"/>
    <w:basedOn w:val="a2"/>
    <w:link w:val="afff3"/>
    <w:semiHidden/>
    <w:rsid w:val="00F85217"/>
    <w:pPr>
      <w:widowControl w:val="0"/>
      <w:spacing w:after="0" w:line="240" w:lineRule="auto"/>
      <w:ind w:firstLine="709"/>
      <w:jc w:val="both"/>
    </w:pPr>
    <w:rPr>
      <w:rFonts w:ascii="Times New Roman" w:eastAsia="Calibri" w:hAnsi="Times New Roman" w:cs="Times New Roman"/>
      <w:bCs/>
      <w:sz w:val="24"/>
      <w:szCs w:val="28"/>
      <w:lang w:bidi="en-US"/>
    </w:rPr>
  </w:style>
  <w:style w:type="character" w:customStyle="1" w:styleId="Char">
    <w:name w:val="Россия Char"/>
    <w:basedOn w:val="a3"/>
    <w:link w:val="afff5"/>
    <w:semiHidden/>
    <w:locked/>
    <w:rsid w:val="00F85217"/>
    <w:rPr>
      <w:rFonts w:ascii="Times New Roman" w:hAnsi="Times New Roman" w:cs="Times New Roman"/>
      <w:sz w:val="28"/>
    </w:rPr>
  </w:style>
  <w:style w:type="paragraph" w:customStyle="1" w:styleId="afff5">
    <w:name w:val="Россия"/>
    <w:basedOn w:val="a2"/>
    <w:link w:val="Char"/>
    <w:semiHidden/>
    <w:qFormat/>
    <w:rsid w:val="00F85217"/>
    <w:pPr>
      <w:spacing w:after="0" w:line="360" w:lineRule="auto"/>
      <w:ind w:firstLine="709"/>
      <w:jc w:val="both"/>
    </w:pPr>
    <w:rPr>
      <w:rFonts w:ascii="Times New Roman" w:hAnsi="Times New Roman" w:cs="Times New Roman"/>
      <w:sz w:val="28"/>
    </w:rPr>
  </w:style>
  <w:style w:type="paragraph" w:customStyle="1" w:styleId="Pa15">
    <w:name w:val="Pa15"/>
    <w:basedOn w:val="a2"/>
    <w:next w:val="a2"/>
    <w:uiPriority w:val="99"/>
    <w:semiHidden/>
    <w:rsid w:val="00F85217"/>
    <w:pPr>
      <w:autoSpaceDE w:val="0"/>
      <w:autoSpaceDN w:val="0"/>
      <w:adjustRightInd w:val="0"/>
      <w:spacing w:after="0" w:line="221" w:lineRule="atLeast"/>
      <w:ind w:firstLine="709"/>
      <w:jc w:val="both"/>
    </w:pPr>
    <w:rPr>
      <w:rFonts w:ascii="News Gothic MT" w:eastAsia="Calibri" w:hAnsi="News Gothic MT" w:cs="Times New Roman"/>
      <w:b/>
      <w:sz w:val="24"/>
      <w:szCs w:val="24"/>
    </w:rPr>
  </w:style>
  <w:style w:type="paragraph" w:customStyle="1" w:styleId="Pa1">
    <w:name w:val="Pa1"/>
    <w:basedOn w:val="Default"/>
    <w:next w:val="Default"/>
    <w:uiPriority w:val="99"/>
    <w:semiHidden/>
    <w:rsid w:val="00F85217"/>
    <w:pPr>
      <w:spacing w:line="241" w:lineRule="atLeast"/>
    </w:pPr>
    <w:rPr>
      <w:rFonts w:ascii="News Gothic MT" w:hAnsi="News Gothic MT" w:cs="Times New Roman"/>
      <w:color w:val="auto"/>
    </w:rPr>
  </w:style>
  <w:style w:type="paragraph" w:customStyle="1" w:styleId="afff6">
    <w:name w:val="Нумерованный Список"/>
    <w:basedOn w:val="a2"/>
    <w:uiPriority w:val="99"/>
    <w:semiHidden/>
    <w:rsid w:val="00F85217"/>
    <w:pPr>
      <w:spacing w:before="120" w:after="12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7">
    <w:name w:val="Стиль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Название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sc">
    <w:name w:val="desc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6">
    <w:name w:val="Pa6"/>
    <w:basedOn w:val="Default"/>
    <w:next w:val="Default"/>
    <w:uiPriority w:val="99"/>
    <w:semiHidden/>
    <w:rsid w:val="00F85217"/>
    <w:pPr>
      <w:spacing w:line="241" w:lineRule="atLeast"/>
    </w:pPr>
    <w:rPr>
      <w:rFonts w:ascii="Myriad Pro Light" w:hAnsi="Myriad Pro Light" w:cs="Times New Roman"/>
      <w:color w:val="auto"/>
      <w:lang w:eastAsia="ru-RU"/>
    </w:rPr>
  </w:style>
  <w:style w:type="paragraph" w:customStyle="1" w:styleId="Pa12">
    <w:name w:val="Pa12"/>
    <w:basedOn w:val="Default"/>
    <w:next w:val="Default"/>
    <w:uiPriority w:val="99"/>
    <w:semiHidden/>
    <w:rsid w:val="00F85217"/>
    <w:pPr>
      <w:spacing w:line="221" w:lineRule="atLeast"/>
    </w:pPr>
    <w:rPr>
      <w:rFonts w:ascii="Adobe Garamond Pro" w:hAnsi="Adobe Garamond Pro" w:cs="Times New Roman"/>
      <w:color w:val="auto"/>
    </w:rPr>
  </w:style>
  <w:style w:type="paragraph" w:customStyle="1" w:styleId="statyatext">
    <w:name w:val="statya_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41">
    <w:name w:val="Pa4+1"/>
    <w:basedOn w:val="Default"/>
    <w:next w:val="Default"/>
    <w:uiPriority w:val="99"/>
    <w:semiHidden/>
    <w:rsid w:val="00F85217"/>
    <w:pPr>
      <w:spacing w:line="181" w:lineRule="atLeast"/>
    </w:pPr>
    <w:rPr>
      <w:rFonts w:ascii="Swiss 72 1 BT" w:hAnsi="Swiss 72 1 BT" w:cs="Times New Roman"/>
      <w:color w:val="auto"/>
    </w:rPr>
  </w:style>
  <w:style w:type="paragraph" w:customStyle="1" w:styleId="afff8">
    <w:name w:val="ПРОПИСНЫМИ"/>
    <w:basedOn w:val="a2"/>
    <w:uiPriority w:val="99"/>
    <w:semiHidden/>
    <w:rsid w:val="00F85217"/>
    <w:pPr>
      <w:keepLines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caps/>
      <w:sz w:val="32"/>
      <w:szCs w:val="20"/>
      <w:lang w:eastAsia="ru-RU"/>
    </w:rPr>
  </w:style>
  <w:style w:type="paragraph" w:customStyle="1" w:styleId="18">
    <w:name w:val="Обычный1"/>
    <w:uiPriority w:val="99"/>
    <w:semiHidden/>
    <w:rsid w:val="00F85217"/>
    <w:pPr>
      <w:widowControl w:val="0"/>
      <w:snapToGrid w:val="0"/>
      <w:spacing w:before="240" w:after="0" w:line="276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9">
    <w:name w:val="заголовок 1"/>
    <w:basedOn w:val="a2"/>
    <w:next w:val="a2"/>
    <w:uiPriority w:val="99"/>
    <w:semiHidden/>
    <w:rsid w:val="00F85217"/>
    <w:pPr>
      <w:keepNext/>
      <w:widowControl w:val="0"/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b/>
      <w:sz w:val="20"/>
      <w:szCs w:val="20"/>
      <w:lang w:val="en-US" w:eastAsia="ru-RU"/>
    </w:rPr>
  </w:style>
  <w:style w:type="paragraph" w:customStyle="1" w:styleId="afff9">
    <w:name w:val="Âåðõíèé êîëîíòèòóë"/>
    <w:basedOn w:val="a2"/>
    <w:uiPriority w:val="99"/>
    <w:semiHidden/>
    <w:rsid w:val="00F85217"/>
    <w:pPr>
      <w:tabs>
        <w:tab w:val="center" w:pos="4153"/>
        <w:tab w:val="right" w:pos="8306"/>
      </w:tabs>
      <w:autoSpaceDE w:val="0"/>
      <w:autoSpaceDN w:val="0"/>
      <w:adjustRightInd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1">
    <w:name w:val="Обычный11"/>
    <w:uiPriority w:val="99"/>
    <w:semiHidden/>
    <w:rsid w:val="00F85217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msonormalbullet1gif">
    <w:name w:val="msonormalbullet1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left">
    <w:name w:val="tolef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60" w:lineRule="exact"/>
      <w:ind w:firstLine="274"/>
      <w:jc w:val="both"/>
    </w:pPr>
    <w:rPr>
      <w:rFonts w:ascii="Arial" w:eastAsia="MS Mincho" w:hAnsi="Arial" w:cs="Arial"/>
      <w:sz w:val="24"/>
      <w:szCs w:val="24"/>
      <w:lang w:eastAsia="ru-RU"/>
    </w:rPr>
  </w:style>
  <w:style w:type="paragraph" w:customStyle="1" w:styleId="Style11">
    <w:name w:val="Style11"/>
    <w:basedOn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59" w:lineRule="exact"/>
      <w:ind w:hanging="259"/>
      <w:jc w:val="both"/>
    </w:pPr>
    <w:rPr>
      <w:rFonts w:ascii="Arial" w:eastAsia="MS Mincho" w:hAnsi="Arial" w:cs="Arial"/>
      <w:sz w:val="24"/>
      <w:szCs w:val="24"/>
      <w:lang w:eastAsia="ru-RU"/>
    </w:rPr>
  </w:style>
  <w:style w:type="character" w:customStyle="1" w:styleId="63">
    <w:name w:val="Основной текст (6)_"/>
    <w:basedOn w:val="a3"/>
    <w:link w:val="610"/>
    <w:semiHidden/>
    <w:locked/>
    <w:rsid w:val="00F85217"/>
    <w:rPr>
      <w:rFonts w:ascii="Palatino Linotype" w:hAnsi="Palatino Linotype" w:cs="Palatino Linotype"/>
      <w:spacing w:val="5"/>
      <w:sz w:val="14"/>
      <w:szCs w:val="14"/>
      <w:shd w:val="clear" w:color="auto" w:fill="FFFFFF"/>
    </w:rPr>
  </w:style>
  <w:style w:type="paragraph" w:customStyle="1" w:styleId="610">
    <w:name w:val="Основной текст (6)1"/>
    <w:basedOn w:val="a2"/>
    <w:link w:val="63"/>
    <w:semiHidden/>
    <w:rsid w:val="00F85217"/>
    <w:pPr>
      <w:widowControl w:val="0"/>
      <w:shd w:val="clear" w:color="auto" w:fill="FFFFFF"/>
      <w:spacing w:after="120" w:line="187" w:lineRule="exact"/>
      <w:ind w:hanging="220"/>
      <w:jc w:val="both"/>
    </w:pPr>
    <w:rPr>
      <w:rFonts w:ascii="Palatino Linotype" w:hAnsi="Palatino Linotype" w:cs="Palatino Linotype"/>
      <w:spacing w:val="5"/>
      <w:sz w:val="14"/>
      <w:szCs w:val="14"/>
    </w:rPr>
  </w:style>
  <w:style w:type="paragraph" w:customStyle="1" w:styleId="1a">
    <w:name w:val="Без интервала1"/>
    <w:uiPriority w:val="1"/>
    <w:semiHidden/>
    <w:qFormat/>
    <w:rsid w:val="00F852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0">
    <w:name w:val="Адресат 14"/>
    <w:basedOn w:val="a2"/>
    <w:uiPriority w:val="99"/>
    <w:semiHidden/>
    <w:rsid w:val="00F85217"/>
    <w:pPr>
      <w:widowControl w:val="0"/>
      <w:spacing w:after="12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b">
    <w:name w:val="Абзац списка1"/>
    <w:basedOn w:val="a2"/>
    <w:uiPriority w:val="99"/>
    <w:semiHidden/>
    <w:rsid w:val="00F85217"/>
    <w:pPr>
      <w:suppressAutoHyphens/>
      <w:overflowPunct w:val="0"/>
      <w:autoSpaceDE w:val="0"/>
      <w:autoSpaceDN w:val="0"/>
      <w:adjustRightInd w:val="0"/>
      <w:spacing w:after="0" w:line="360" w:lineRule="auto"/>
      <w:ind w:left="720" w:firstLine="709"/>
      <w:jc w:val="both"/>
    </w:pPr>
    <w:rPr>
      <w:rFonts w:ascii="Times New Roman" w:eastAsia="Times New Roman" w:hAnsi="Times New Roman" w:cs="Times New Roman"/>
      <w:kern w:val="2"/>
      <w:sz w:val="24"/>
      <w:szCs w:val="20"/>
      <w:lang w:eastAsia="ru-RU"/>
    </w:rPr>
  </w:style>
  <w:style w:type="character" w:customStyle="1" w:styleId="29">
    <w:name w:val="Основной текст (2)_"/>
    <w:basedOn w:val="a3"/>
    <w:link w:val="2a"/>
    <w:locked/>
    <w:rsid w:val="00F8521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a">
    <w:name w:val="Основной текст (2)"/>
    <w:basedOn w:val="a2"/>
    <w:link w:val="29"/>
    <w:rsid w:val="00F85217"/>
    <w:pPr>
      <w:widowControl w:val="0"/>
      <w:shd w:val="clear" w:color="auto" w:fill="FFFFFF"/>
      <w:spacing w:after="0" w:line="270" w:lineRule="exact"/>
      <w:ind w:hanging="360"/>
      <w:jc w:val="right"/>
    </w:pPr>
    <w:rPr>
      <w:rFonts w:ascii="Times New Roman" w:eastAsia="Times New Roman" w:hAnsi="Times New Roman" w:cs="Times New Roman"/>
    </w:rPr>
  </w:style>
  <w:style w:type="character" w:customStyle="1" w:styleId="130">
    <w:name w:val="Основной текст (13)_"/>
    <w:basedOn w:val="a3"/>
    <w:link w:val="131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131">
    <w:name w:val="Основной текст (13)"/>
    <w:basedOn w:val="a2"/>
    <w:link w:val="13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1"/>
      <w:szCs w:val="21"/>
    </w:rPr>
  </w:style>
  <w:style w:type="paragraph" w:customStyle="1" w:styleId="82">
    <w:name w:val="Основной текст8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53">
    <w:name w:val="Заголовок №5_"/>
    <w:basedOn w:val="a3"/>
    <w:link w:val="54"/>
    <w:semiHidden/>
    <w:locked/>
    <w:rsid w:val="00F85217"/>
    <w:rPr>
      <w:rFonts w:ascii="Arial Narrow" w:eastAsia="Arial Narrow" w:hAnsi="Arial Narrow" w:cs="Arial Narrow"/>
      <w:b/>
      <w:bCs/>
      <w:sz w:val="26"/>
      <w:szCs w:val="26"/>
      <w:shd w:val="clear" w:color="auto" w:fill="FFFFFF"/>
    </w:rPr>
  </w:style>
  <w:style w:type="paragraph" w:customStyle="1" w:styleId="54">
    <w:name w:val="Заголовок №5"/>
    <w:basedOn w:val="a2"/>
    <w:link w:val="53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4"/>
    </w:pPr>
    <w:rPr>
      <w:rFonts w:ascii="Arial Narrow" w:eastAsia="Arial Narrow" w:hAnsi="Arial Narrow" w:cs="Arial Narrow"/>
      <w:b/>
      <w:bCs/>
      <w:sz w:val="26"/>
      <w:szCs w:val="26"/>
    </w:rPr>
  </w:style>
  <w:style w:type="character" w:customStyle="1" w:styleId="64">
    <w:name w:val="Заголовок №6_"/>
    <w:basedOn w:val="a3"/>
    <w:link w:val="65"/>
    <w:semiHidden/>
    <w:locked/>
    <w:rsid w:val="00F85217"/>
    <w:rPr>
      <w:rFonts w:ascii="Arial Narrow" w:eastAsia="Arial Narrow" w:hAnsi="Arial Narrow" w:cs="Arial Narrow"/>
      <w:b/>
      <w:bCs/>
      <w:shd w:val="clear" w:color="auto" w:fill="FFFFFF"/>
    </w:rPr>
  </w:style>
  <w:style w:type="paragraph" w:customStyle="1" w:styleId="65">
    <w:name w:val="Заголовок №6"/>
    <w:basedOn w:val="a2"/>
    <w:link w:val="6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  <w:outlineLvl w:val="5"/>
    </w:pPr>
    <w:rPr>
      <w:rFonts w:ascii="Arial Narrow" w:eastAsia="Arial Narrow" w:hAnsi="Arial Narrow" w:cs="Arial Narrow"/>
      <w:b/>
      <w:bCs/>
    </w:rPr>
  </w:style>
  <w:style w:type="character" w:customStyle="1" w:styleId="afffa">
    <w:name w:val="Сноска_"/>
    <w:basedOn w:val="a3"/>
    <w:link w:val="afffb"/>
    <w:semiHidden/>
    <w:locked/>
    <w:rsid w:val="00F85217"/>
    <w:rPr>
      <w:rFonts w:ascii="Times New Roman" w:eastAsia="Times New Roman" w:hAnsi="Times New Roman" w:cs="Times New Roman"/>
      <w:sz w:val="12"/>
      <w:szCs w:val="12"/>
      <w:shd w:val="clear" w:color="auto" w:fill="FFFFFF"/>
    </w:rPr>
  </w:style>
  <w:style w:type="paragraph" w:customStyle="1" w:styleId="afffb">
    <w:name w:val="Сноска"/>
    <w:basedOn w:val="a2"/>
    <w:link w:val="afffa"/>
    <w:semiHidden/>
    <w:rsid w:val="00F85217"/>
    <w:pPr>
      <w:widowControl w:val="0"/>
      <w:shd w:val="clear" w:color="auto" w:fill="FFFFFF"/>
      <w:spacing w:after="0" w:line="197" w:lineRule="exact"/>
      <w:ind w:hanging="200"/>
      <w:jc w:val="both"/>
    </w:pPr>
    <w:rPr>
      <w:rFonts w:ascii="Times New Roman" w:eastAsia="Times New Roman" w:hAnsi="Times New Roman" w:cs="Times New Roman"/>
      <w:sz w:val="12"/>
      <w:szCs w:val="12"/>
    </w:rPr>
  </w:style>
  <w:style w:type="character" w:customStyle="1" w:styleId="2b">
    <w:name w:val="Сноска (2)_"/>
    <w:basedOn w:val="a3"/>
    <w:link w:val="2c"/>
    <w:semiHidden/>
    <w:locked/>
    <w:rsid w:val="00F85217"/>
    <w:rPr>
      <w:rFonts w:ascii="Arial Narrow" w:eastAsia="Arial Narrow" w:hAnsi="Arial Narrow" w:cs="Arial Narrow"/>
      <w:sz w:val="12"/>
      <w:szCs w:val="12"/>
      <w:shd w:val="clear" w:color="auto" w:fill="FFFFFF"/>
    </w:rPr>
  </w:style>
  <w:style w:type="paragraph" w:customStyle="1" w:styleId="2c">
    <w:name w:val="Сноска (2)"/>
    <w:basedOn w:val="a2"/>
    <w:link w:val="2b"/>
    <w:semiHidden/>
    <w:rsid w:val="00F85217"/>
    <w:pPr>
      <w:widowControl w:val="0"/>
      <w:shd w:val="clear" w:color="auto" w:fill="FFFFFF"/>
      <w:spacing w:after="0" w:line="0" w:lineRule="atLeast"/>
      <w:ind w:firstLine="709"/>
      <w:jc w:val="center"/>
    </w:pPr>
    <w:rPr>
      <w:rFonts w:ascii="Arial Narrow" w:eastAsia="Arial Narrow" w:hAnsi="Arial Narrow" w:cs="Arial Narrow"/>
      <w:sz w:val="12"/>
      <w:szCs w:val="12"/>
    </w:rPr>
  </w:style>
  <w:style w:type="paragraph" w:customStyle="1" w:styleId="37">
    <w:name w:val="Основной текст3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150">
    <w:name w:val="Основной текст (15)_"/>
    <w:basedOn w:val="a3"/>
    <w:link w:val="151"/>
    <w:semiHidden/>
    <w:locked/>
    <w:rsid w:val="00F85217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151">
    <w:name w:val="Основной текст (15)"/>
    <w:basedOn w:val="a2"/>
    <w:link w:val="150"/>
    <w:semiHidden/>
    <w:rsid w:val="00F85217"/>
    <w:pPr>
      <w:widowControl w:val="0"/>
      <w:shd w:val="clear" w:color="auto" w:fill="FFFFFF"/>
      <w:spacing w:after="0" w:line="418" w:lineRule="exact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72">
    <w:name w:val="Основной текст7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66">
    <w:name w:val="Основной текст6"/>
    <w:basedOn w:val="a2"/>
    <w:uiPriority w:val="99"/>
    <w:semiHidden/>
    <w:rsid w:val="00F85217"/>
    <w:pPr>
      <w:widowControl w:val="0"/>
      <w:shd w:val="clear" w:color="auto" w:fill="FFFFFF"/>
      <w:spacing w:after="0" w:line="418" w:lineRule="exact"/>
      <w:ind w:hanging="300"/>
      <w:jc w:val="both"/>
    </w:pPr>
    <w:rPr>
      <w:rFonts w:ascii="Times New Roman" w:eastAsia="Times New Roman" w:hAnsi="Times New Roman" w:cs="Times New Roman"/>
      <w:color w:val="000000"/>
      <w:sz w:val="21"/>
      <w:szCs w:val="21"/>
      <w:lang w:val="en-US" w:eastAsia="ru-RU"/>
    </w:rPr>
  </w:style>
  <w:style w:type="character" w:customStyle="1" w:styleId="73">
    <w:name w:val="Заголовок №7 (3)_"/>
    <w:basedOn w:val="a3"/>
    <w:link w:val="730"/>
    <w:semiHidden/>
    <w:locked/>
    <w:rsid w:val="00F85217"/>
    <w:rPr>
      <w:rFonts w:ascii="Times New Roman" w:eastAsia="Times New Roman" w:hAnsi="Times New Roman" w:cs="Times New Roman"/>
      <w:b/>
      <w:bCs/>
      <w:sz w:val="21"/>
      <w:szCs w:val="21"/>
      <w:shd w:val="clear" w:color="auto" w:fill="FFFFFF"/>
    </w:rPr>
  </w:style>
  <w:style w:type="paragraph" w:customStyle="1" w:styleId="730">
    <w:name w:val="Заголовок №7 (3)"/>
    <w:basedOn w:val="a2"/>
    <w:link w:val="73"/>
    <w:semiHidden/>
    <w:rsid w:val="00F85217"/>
    <w:pPr>
      <w:widowControl w:val="0"/>
      <w:shd w:val="clear" w:color="auto" w:fill="FFFFFF"/>
      <w:spacing w:after="0" w:line="422" w:lineRule="exact"/>
      <w:ind w:firstLine="709"/>
      <w:jc w:val="both"/>
      <w:outlineLvl w:val="6"/>
    </w:pPr>
    <w:rPr>
      <w:rFonts w:ascii="Times New Roman" w:eastAsia="Times New Roman" w:hAnsi="Times New Roman" w:cs="Times New Roman"/>
      <w:b/>
      <w:bCs/>
      <w:sz w:val="21"/>
      <w:szCs w:val="21"/>
    </w:rPr>
  </w:style>
  <w:style w:type="character" w:customStyle="1" w:styleId="320">
    <w:name w:val="Основной текст (32)_"/>
    <w:basedOn w:val="a3"/>
    <w:link w:val="32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21">
    <w:name w:val="Основной текст (32)"/>
    <w:basedOn w:val="a2"/>
    <w:link w:val="32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160">
    <w:name w:val="Основной текст (16)_"/>
    <w:basedOn w:val="a3"/>
    <w:link w:val="1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161">
    <w:name w:val="Основной текст (16)"/>
    <w:basedOn w:val="a2"/>
    <w:link w:val="1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character" w:customStyle="1" w:styleId="67">
    <w:name w:val="Подпись к таблице (6)_"/>
    <w:basedOn w:val="a3"/>
    <w:link w:val="68"/>
    <w:semiHidden/>
    <w:locked/>
    <w:rsid w:val="00F85217"/>
    <w:rPr>
      <w:rFonts w:ascii="Times New Roman" w:eastAsia="Times New Roman" w:hAnsi="Times New Roman" w:cs="Times New Roman"/>
      <w:spacing w:val="-10"/>
      <w:w w:val="60"/>
      <w:sz w:val="98"/>
      <w:szCs w:val="98"/>
      <w:shd w:val="clear" w:color="auto" w:fill="FFFFFF"/>
    </w:rPr>
  </w:style>
  <w:style w:type="paragraph" w:customStyle="1" w:styleId="68">
    <w:name w:val="Подпись к таблице (6)"/>
    <w:basedOn w:val="a2"/>
    <w:link w:val="67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spacing w:val="-10"/>
      <w:w w:val="60"/>
      <w:sz w:val="98"/>
      <w:szCs w:val="98"/>
    </w:rPr>
  </w:style>
  <w:style w:type="character" w:customStyle="1" w:styleId="330">
    <w:name w:val="Основной текст (33)_"/>
    <w:basedOn w:val="a3"/>
    <w:link w:val="331"/>
    <w:semiHidden/>
    <w:locked/>
    <w:rsid w:val="00F85217"/>
    <w:rPr>
      <w:rFonts w:ascii="Times New Roman" w:eastAsia="Times New Roman" w:hAnsi="Times New Roman" w:cs="Times New Roman"/>
      <w:i/>
      <w:iCs/>
      <w:sz w:val="12"/>
      <w:szCs w:val="12"/>
      <w:shd w:val="clear" w:color="auto" w:fill="FFFFFF"/>
    </w:rPr>
  </w:style>
  <w:style w:type="paragraph" w:customStyle="1" w:styleId="331">
    <w:name w:val="Основной текст (33)"/>
    <w:basedOn w:val="a2"/>
    <w:link w:val="330"/>
    <w:semiHidden/>
    <w:rsid w:val="00F85217"/>
    <w:pPr>
      <w:widowControl w:val="0"/>
      <w:shd w:val="clear" w:color="auto" w:fill="FFFFFF"/>
      <w:spacing w:after="0" w:line="0" w:lineRule="atLeast"/>
      <w:ind w:firstLine="709"/>
      <w:jc w:val="right"/>
    </w:pPr>
    <w:rPr>
      <w:rFonts w:ascii="Times New Roman" w:eastAsia="Times New Roman" w:hAnsi="Times New Roman" w:cs="Times New Roman"/>
      <w:i/>
      <w:iCs/>
      <w:sz w:val="12"/>
      <w:szCs w:val="12"/>
    </w:rPr>
  </w:style>
  <w:style w:type="character" w:customStyle="1" w:styleId="74">
    <w:name w:val="Подпись к таблице (7)_"/>
    <w:basedOn w:val="a3"/>
    <w:link w:val="75"/>
    <w:semiHidden/>
    <w:locked/>
    <w:rsid w:val="00F8521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75">
    <w:name w:val="Подпись к таблице (7)"/>
    <w:basedOn w:val="a2"/>
    <w:link w:val="74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2d">
    <w:name w:val="Подпись к картинке (2)_"/>
    <w:basedOn w:val="a3"/>
    <w:link w:val="2e"/>
    <w:semiHidden/>
    <w:locked/>
    <w:rsid w:val="00F85217"/>
    <w:rPr>
      <w:rFonts w:ascii="Arial Narrow" w:eastAsia="Arial Narrow" w:hAnsi="Arial Narrow" w:cs="Arial Narrow"/>
      <w:b/>
      <w:bCs/>
      <w:sz w:val="18"/>
      <w:szCs w:val="18"/>
      <w:shd w:val="clear" w:color="auto" w:fill="FFFFFF"/>
    </w:rPr>
  </w:style>
  <w:style w:type="paragraph" w:customStyle="1" w:styleId="2e">
    <w:name w:val="Подпись к картинке (2)"/>
    <w:basedOn w:val="a2"/>
    <w:link w:val="2d"/>
    <w:semiHidden/>
    <w:rsid w:val="00F85217"/>
    <w:pPr>
      <w:widowControl w:val="0"/>
      <w:shd w:val="clear" w:color="auto" w:fill="FFFFFF"/>
      <w:spacing w:after="0" w:line="0" w:lineRule="atLeast"/>
      <w:ind w:firstLine="709"/>
      <w:jc w:val="both"/>
    </w:pPr>
    <w:rPr>
      <w:rFonts w:ascii="Arial Narrow" w:eastAsia="Arial Narrow" w:hAnsi="Arial Narrow" w:cs="Arial Narrow"/>
      <w:b/>
      <w:bCs/>
      <w:sz w:val="18"/>
      <w:szCs w:val="18"/>
    </w:rPr>
  </w:style>
  <w:style w:type="character" w:customStyle="1" w:styleId="360">
    <w:name w:val="Основной текст (36)_"/>
    <w:basedOn w:val="a3"/>
    <w:link w:val="361"/>
    <w:semiHidden/>
    <w:locked/>
    <w:rsid w:val="00F85217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361">
    <w:name w:val="Основной текст (36)"/>
    <w:basedOn w:val="a2"/>
    <w:link w:val="360"/>
    <w:semiHidden/>
    <w:rsid w:val="00F85217"/>
    <w:pPr>
      <w:widowControl w:val="0"/>
      <w:shd w:val="clear" w:color="auto" w:fill="FFFFFF"/>
      <w:spacing w:after="0" w:line="278" w:lineRule="exact"/>
      <w:ind w:firstLine="709"/>
      <w:jc w:val="both"/>
    </w:pPr>
    <w:rPr>
      <w:rFonts w:ascii="Times New Roman" w:eastAsia="Times New Roman" w:hAnsi="Times New Roman" w:cs="Times New Roman"/>
      <w:sz w:val="21"/>
      <w:szCs w:val="21"/>
    </w:rPr>
  </w:style>
  <w:style w:type="paragraph" w:customStyle="1" w:styleId="goog-te-banner-frame">
    <w:name w:val="goog-te-banner-frame"/>
    <w:basedOn w:val="a2"/>
    <w:uiPriority w:val="99"/>
    <w:semiHidden/>
    <w:rsid w:val="00F85217"/>
    <w:pPr>
      <w:pBdr>
        <w:bottom w:val="single" w:sz="6" w:space="0" w:color="6B90DA"/>
      </w:pBd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frame">
    <w:name w:val="goog-te-menu-fram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frame">
    <w:name w:val="goog-te-ftab-frame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gadget">
    <w:name w:val="goog-te-gad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Arial" w:eastAsia="Times New Roman" w:hAnsi="Arial" w:cs="Arial"/>
      <w:color w:val="666666"/>
      <w:sz w:val="17"/>
      <w:szCs w:val="17"/>
      <w:lang w:eastAsia="ru-RU"/>
    </w:rPr>
  </w:style>
  <w:style w:type="paragraph" w:customStyle="1" w:styleId="goog-te-gadget-simple">
    <w:name w:val="goog-te-gadget-simple"/>
    <w:basedOn w:val="a2"/>
    <w:uiPriority w:val="99"/>
    <w:semiHidden/>
    <w:rsid w:val="00F85217"/>
    <w:pPr>
      <w:pBdr>
        <w:top w:val="single" w:sz="6" w:space="1" w:color="9B9B9B"/>
        <w:left w:val="single" w:sz="6" w:space="0" w:color="D5D5D5"/>
        <w:bottom w:val="single" w:sz="6" w:space="2" w:color="E8E8E8"/>
        <w:right w:val="single" w:sz="6" w:space="0" w:color="D5D5D5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-gadget-icon">
    <w:name w:val="goog-te-gadget-icon"/>
    <w:basedOn w:val="a2"/>
    <w:uiPriority w:val="99"/>
    <w:semiHidden/>
    <w:rsid w:val="00F85217"/>
    <w:pPr>
      <w:spacing w:before="100" w:beforeAutospacing="1" w:after="100" w:afterAutospacing="1" w:line="240" w:lineRule="auto"/>
      <w:ind w:left="30" w:right="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">
    <w:name w:val="goog-te-combo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close-link">
    <w:name w:val="goog-close-link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">
    <w:name w:val="goog-te-banner"/>
    <w:basedOn w:val="a2"/>
    <w:uiPriority w:val="99"/>
    <w:semiHidden/>
    <w:rsid w:val="00F85217"/>
    <w:pPr>
      <w:shd w:val="clear" w:color="auto" w:fill="E4EFFB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nner-content">
    <w:name w:val="goog-te-banner-conten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goog-te-banner-info">
    <w:name w:val="goog-te-banner-info"/>
    <w:basedOn w:val="a2"/>
    <w:uiPriority w:val="99"/>
    <w:semiHidden/>
    <w:rsid w:val="00F85217"/>
    <w:pPr>
      <w:spacing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color w:val="666666"/>
      <w:sz w:val="14"/>
      <w:szCs w:val="14"/>
      <w:lang w:eastAsia="ru-RU"/>
    </w:rPr>
  </w:style>
  <w:style w:type="paragraph" w:customStyle="1" w:styleId="goog-te-banner-margin">
    <w:name w:val="goog-te-banner-margi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utton">
    <w:name w:val="goog-te-button"/>
    <w:basedOn w:val="a2"/>
    <w:uiPriority w:val="99"/>
    <w:semiHidden/>
    <w:rsid w:val="00F85217"/>
    <w:pPr>
      <w:pBdr>
        <w:bottom w:val="single" w:sz="6" w:space="0" w:color="E7E7E7"/>
        <w:right w:val="single" w:sz="6" w:space="0" w:color="E7E7E7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">
    <w:name w:val="goog-te-ftab"/>
    <w:basedOn w:val="a2"/>
    <w:uiPriority w:val="99"/>
    <w:semiHidden/>
    <w:rsid w:val="00F85217"/>
    <w:pPr>
      <w:shd w:val="clear" w:color="auto" w:fill="FFFFFF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">
    <w:name w:val="goog-te-ftab-link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">
    <w:name w:val="goog-te-menu-value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CC"/>
      <w:sz w:val="24"/>
      <w:szCs w:val="24"/>
      <w:lang w:eastAsia="ru-RU"/>
    </w:rPr>
  </w:style>
  <w:style w:type="paragraph" w:customStyle="1" w:styleId="goog-te-menu">
    <w:name w:val="goog-te-menu"/>
    <w:basedOn w:val="a2"/>
    <w:uiPriority w:val="99"/>
    <w:semiHidden/>
    <w:rsid w:val="00F85217"/>
    <w:pPr>
      <w:pBdr>
        <w:top w:val="single" w:sz="12" w:space="0" w:color="C3D9FF"/>
        <w:left w:val="single" w:sz="12" w:space="0" w:color="C3D9FF"/>
        <w:bottom w:val="single" w:sz="12" w:space="0" w:color="C3D9FF"/>
        <w:right w:val="single" w:sz="12" w:space="0" w:color="C3D9FF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-item">
    <w:name w:val="goog-te-menu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">
    <w:name w:val="goog-te-menu2"/>
    <w:basedOn w:val="a2"/>
    <w:uiPriority w:val="99"/>
    <w:semiHidden/>
    <w:rsid w:val="00F85217"/>
    <w:pPr>
      <w:pBdr>
        <w:top w:val="single" w:sz="6" w:space="3" w:color="6B90DA"/>
        <w:left w:val="single" w:sz="6" w:space="3" w:color="6B90DA"/>
        <w:bottom w:val="single" w:sz="6" w:space="3" w:color="6B90DA"/>
        <w:right w:val="single" w:sz="6" w:space="3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colpad">
    <w:name w:val="goog-te-menu2-colpa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separator">
    <w:name w:val="goog-te-menu2-separator"/>
    <w:basedOn w:val="a2"/>
    <w:uiPriority w:val="99"/>
    <w:semiHidden/>
    <w:rsid w:val="00F85217"/>
    <w:pPr>
      <w:shd w:val="clear" w:color="auto" w:fill="AAAAAA"/>
      <w:spacing w:before="90" w:after="9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">
    <w:name w:val="goog-te-menu2-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menu2-item-selected">
    <w:name w:val="goog-te-menu2-item-selecte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">
    <w:name w:val="goog-te-balloon"/>
    <w:basedOn w:val="a2"/>
    <w:uiPriority w:val="99"/>
    <w:semiHidden/>
    <w:rsid w:val="00F85217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rame">
    <w:name w:val="goog-te-balloon-frame"/>
    <w:basedOn w:val="a2"/>
    <w:uiPriority w:val="99"/>
    <w:semiHidden/>
    <w:rsid w:val="00F85217"/>
    <w:pPr>
      <w:pBdr>
        <w:top w:val="single" w:sz="6" w:space="0" w:color="6B90DA"/>
        <w:left w:val="single" w:sz="6" w:space="0" w:color="6B90DA"/>
        <w:bottom w:val="single" w:sz="6" w:space="0" w:color="6B90DA"/>
        <w:right w:val="single" w:sz="6" w:space="0" w:color="6B90DA"/>
      </w:pBd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text">
    <w:name w:val="goog-te-balloon-text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zippy">
    <w:name w:val="goog-te-balloon-zippy"/>
    <w:basedOn w:val="a2"/>
    <w:uiPriority w:val="99"/>
    <w:semiHidden/>
    <w:rsid w:val="00F85217"/>
    <w:pPr>
      <w:spacing w:before="90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rm">
    <w:name w:val="goog-te-balloon-form"/>
    <w:basedOn w:val="a2"/>
    <w:uiPriority w:val="99"/>
    <w:semiHidden/>
    <w:rsid w:val="00F85217"/>
    <w:pPr>
      <w:spacing w:before="9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balloon-footer">
    <w:name w:val="goog-te-balloon-footer"/>
    <w:basedOn w:val="a2"/>
    <w:uiPriority w:val="99"/>
    <w:semiHidden/>
    <w:rsid w:val="00F85217"/>
    <w:pPr>
      <w:spacing w:before="9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layer">
    <w:name w:val="gt-hl-lay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goog-text-highlight">
    <w:name w:val="goog-text-highlight"/>
    <w:basedOn w:val="a2"/>
    <w:uiPriority w:val="99"/>
    <w:semiHidden/>
    <w:rsid w:val="00F85217"/>
    <w:pPr>
      <w:shd w:val="clear" w:color="auto" w:fill="C9D7F1"/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">
    <w:name w:val="goog-logo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ndicator">
    <w:name w:val="indicato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t">
    <w:name w:val="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">
    <w:name w:val="min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">
    <w:name w:val="plus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">
    <w:name w:val="origina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-button">
    <w:name w:val="close-button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o">
    <w:name w:val="logo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">
    <w:name w:val="started-activity-containe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root">
    <w:name w:val="activity-roo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">
    <w:name w:val="status-message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link">
    <w:name w:val="activity-link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cancel">
    <w:name w:val="activity-cance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">
    <w:name w:val="translate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">
    <w:name w:val="gray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helper-text">
    <w:name w:val="alt-helpe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t-error-text">
    <w:name w:val="alt-error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">
    <w:name w:val="goog-submenu-arrow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">
    <w:name w:val="gt-hl-tex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">
    <w:name w:val="trans-target-highligh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">
    <w:name w:val="trans-targe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edit">
    <w:name w:val="trans-edit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">
    <w:name w:val="gt-trans-highlight-l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">
    <w:name w:val="gt-trans-highlight-r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">
    <w:name w:val="activity-for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menuitem">
    <w:name w:val="goog-menuitem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combo1">
    <w:name w:val="goog-te-combo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logo-link1">
    <w:name w:val="goog-logo-link1"/>
    <w:basedOn w:val="a2"/>
    <w:uiPriority w:val="99"/>
    <w:semiHidden/>
    <w:rsid w:val="00F85217"/>
    <w:pPr>
      <w:spacing w:after="0" w:line="240" w:lineRule="auto"/>
      <w:ind w:left="150"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te-ftab-link1">
    <w:name w:val="goog-te-ftab-link1"/>
    <w:basedOn w:val="a2"/>
    <w:uiPriority w:val="99"/>
    <w:semiHidden/>
    <w:rsid w:val="00F85217"/>
    <w:pPr>
      <w:pBdr>
        <w:top w:val="outset" w:sz="2" w:space="2" w:color="888888"/>
        <w:left w:val="outset" w:sz="6" w:space="8" w:color="888888"/>
        <w:bottom w:val="outset" w:sz="6" w:space="5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ftab-link2">
    <w:name w:val="goog-te-ftab-link2"/>
    <w:basedOn w:val="a2"/>
    <w:uiPriority w:val="99"/>
    <w:semiHidden/>
    <w:rsid w:val="00F85217"/>
    <w:pPr>
      <w:pBdr>
        <w:top w:val="outset" w:sz="6" w:space="5" w:color="888888"/>
        <w:left w:val="outset" w:sz="6" w:space="8" w:color="888888"/>
        <w:bottom w:val="outset" w:sz="2" w:space="2" w:color="888888"/>
        <w:right w:val="outset" w:sz="6" w:space="8" w:color="888888"/>
      </w:pBd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goog-te-menu-value1">
    <w:name w:val="goog-te-menu-value1"/>
    <w:basedOn w:val="a2"/>
    <w:uiPriority w:val="99"/>
    <w:semiHidden/>
    <w:rsid w:val="00F85217"/>
    <w:pPr>
      <w:spacing w:before="100" w:beforeAutospacing="1" w:after="100" w:afterAutospacing="1" w:line="240" w:lineRule="auto"/>
      <w:ind w:left="60" w:right="60"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indicator1">
    <w:name w:val="indicator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ext1">
    <w:name w:val="text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inus1">
    <w:name w:val="min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us1">
    <w:name w:val="plus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original-text1">
    <w:name w:val="original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itle1">
    <w:name w:val="title1"/>
    <w:basedOn w:val="a2"/>
    <w:uiPriority w:val="99"/>
    <w:semiHidden/>
    <w:rsid w:val="00F85217"/>
    <w:pPr>
      <w:spacing w:before="60" w:after="6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close-button1">
    <w:name w:val="close-button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logo1">
    <w:name w:val="logo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rted-activity-container1">
    <w:name w:val="started-activity-contain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ctivity-root1">
    <w:name w:val="activity-root1"/>
    <w:basedOn w:val="a2"/>
    <w:uiPriority w:val="99"/>
    <w:semiHidden/>
    <w:rsid w:val="00F85217"/>
    <w:pPr>
      <w:spacing w:before="30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tus-message1">
    <w:name w:val="status-message1"/>
    <w:basedOn w:val="a2"/>
    <w:uiPriority w:val="99"/>
    <w:semiHidden/>
    <w:rsid w:val="00F85217"/>
    <w:pPr>
      <w:shd w:val="clear" w:color="auto" w:fill="29910D"/>
      <w:spacing w:before="180" w:after="0" w:line="240" w:lineRule="auto"/>
      <w:ind w:firstLine="709"/>
      <w:jc w:val="both"/>
    </w:pPr>
    <w:rPr>
      <w:rFonts w:ascii="Times New Roman" w:eastAsia="Times New Roman" w:hAnsi="Times New Roman" w:cs="Times New Roman"/>
      <w:b/>
      <w:bCs/>
      <w:color w:val="FFFFFF"/>
      <w:sz w:val="18"/>
      <w:szCs w:val="18"/>
      <w:lang w:eastAsia="ru-RU"/>
    </w:rPr>
  </w:style>
  <w:style w:type="paragraph" w:customStyle="1" w:styleId="activity-link1">
    <w:name w:val="activity-link1"/>
    <w:basedOn w:val="a2"/>
    <w:uiPriority w:val="99"/>
    <w:semiHidden/>
    <w:rsid w:val="00F85217"/>
    <w:pPr>
      <w:spacing w:after="0" w:line="240" w:lineRule="auto"/>
      <w:ind w:right="225" w:firstLine="709"/>
      <w:jc w:val="both"/>
    </w:pPr>
    <w:rPr>
      <w:rFonts w:ascii="Arial" w:eastAsia="Times New Roman" w:hAnsi="Arial" w:cs="Arial"/>
      <w:color w:val="1155CC"/>
      <w:sz w:val="17"/>
      <w:szCs w:val="17"/>
      <w:lang w:eastAsia="ru-RU"/>
    </w:rPr>
  </w:style>
  <w:style w:type="paragraph" w:customStyle="1" w:styleId="activity-cancel1">
    <w:name w:val="activity-cancel1"/>
    <w:basedOn w:val="a2"/>
    <w:uiPriority w:val="99"/>
    <w:semiHidden/>
    <w:rsid w:val="00F85217"/>
    <w:pPr>
      <w:spacing w:after="0" w:line="240" w:lineRule="auto"/>
      <w:ind w:right="15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late-form1">
    <w:name w:val="translate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tivity-form1">
    <w:name w:val="activity-for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ray1">
    <w:name w:val="gray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Arial" w:eastAsia="Times New Roman" w:hAnsi="Arial" w:cs="Arial"/>
      <w:color w:val="999999"/>
      <w:sz w:val="24"/>
      <w:szCs w:val="24"/>
      <w:lang w:eastAsia="ru-RU"/>
    </w:rPr>
  </w:style>
  <w:style w:type="paragraph" w:customStyle="1" w:styleId="alt-helper-text1">
    <w:name w:val="alt-helper-text1"/>
    <w:basedOn w:val="a2"/>
    <w:uiPriority w:val="99"/>
    <w:semiHidden/>
    <w:rsid w:val="00F85217"/>
    <w:pPr>
      <w:spacing w:before="225" w:after="75" w:line="240" w:lineRule="auto"/>
      <w:ind w:firstLine="709"/>
      <w:jc w:val="both"/>
    </w:pPr>
    <w:rPr>
      <w:rFonts w:ascii="Arial" w:eastAsia="Times New Roman" w:hAnsi="Arial" w:cs="Arial"/>
      <w:color w:val="999999"/>
      <w:sz w:val="17"/>
      <w:szCs w:val="17"/>
      <w:lang w:eastAsia="ru-RU"/>
    </w:rPr>
  </w:style>
  <w:style w:type="paragraph" w:customStyle="1" w:styleId="alt-error-text1">
    <w:name w:val="alt-error-text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vanish/>
      <w:color w:val="880000"/>
      <w:sz w:val="18"/>
      <w:szCs w:val="18"/>
      <w:lang w:eastAsia="ru-RU"/>
    </w:rPr>
  </w:style>
  <w:style w:type="paragraph" w:customStyle="1" w:styleId="goog-menuitem1">
    <w:name w:val="goog-menuitem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1">
    <w:name w:val="goog-submenu-arrow1"/>
    <w:basedOn w:val="a2"/>
    <w:uiPriority w:val="99"/>
    <w:semiHidden/>
    <w:rsid w:val="00F85217"/>
    <w:pPr>
      <w:spacing w:after="0" w:line="240" w:lineRule="auto"/>
      <w:ind w:firstLine="709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oog-submenu-arrow2">
    <w:name w:val="goog-submenu-arrow2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hl-text1">
    <w:name w:val="gt-hl-tex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F1EA00"/>
      <w:sz w:val="24"/>
      <w:szCs w:val="24"/>
      <w:lang w:eastAsia="ru-RU"/>
    </w:rPr>
  </w:style>
  <w:style w:type="paragraph" w:customStyle="1" w:styleId="trans-target-highlight1">
    <w:name w:val="trans-target-highlight1"/>
    <w:basedOn w:val="a2"/>
    <w:uiPriority w:val="99"/>
    <w:semiHidden/>
    <w:rsid w:val="00F85217"/>
    <w:pPr>
      <w:shd w:val="clear" w:color="auto" w:fill="F1EA00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gt-hl-layer1">
    <w:name w:val="gt-hl-layer1"/>
    <w:basedOn w:val="a2"/>
    <w:uiPriority w:val="99"/>
    <w:semiHidden/>
    <w:rsid w:val="00F85217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color w:val="FFFFFF"/>
      <w:sz w:val="24"/>
      <w:szCs w:val="24"/>
      <w:lang w:eastAsia="ru-RU"/>
    </w:rPr>
  </w:style>
  <w:style w:type="paragraph" w:customStyle="1" w:styleId="trans-target1">
    <w:name w:val="trans-target1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-target-highlight2">
    <w:name w:val="trans-target-highlight2"/>
    <w:basedOn w:val="a2"/>
    <w:uiPriority w:val="99"/>
    <w:semiHidden/>
    <w:rsid w:val="00F85217"/>
    <w:pPr>
      <w:shd w:val="clear" w:color="auto" w:fill="C9D7F1"/>
      <w:spacing w:after="0" w:line="240" w:lineRule="auto"/>
      <w:ind w:left="-45" w:right="-30" w:firstLine="709"/>
      <w:jc w:val="both"/>
    </w:pPr>
    <w:rPr>
      <w:rFonts w:ascii="Times New Roman" w:eastAsia="Times New Roman" w:hAnsi="Times New Roman" w:cs="Times New Roman"/>
      <w:color w:val="222222"/>
      <w:sz w:val="24"/>
      <w:szCs w:val="24"/>
      <w:lang w:eastAsia="ru-RU"/>
    </w:rPr>
  </w:style>
  <w:style w:type="paragraph" w:customStyle="1" w:styleId="trans-edit1">
    <w:name w:val="trans-edit1"/>
    <w:basedOn w:val="a2"/>
    <w:uiPriority w:val="99"/>
    <w:semiHidden/>
    <w:rsid w:val="00F85217"/>
    <w:pPr>
      <w:pBdr>
        <w:top w:val="single" w:sz="6" w:space="1" w:color="4D90FE"/>
        <w:left w:val="single" w:sz="6" w:space="1" w:color="4D90FE"/>
        <w:bottom w:val="single" w:sz="6" w:space="1" w:color="4D90FE"/>
        <w:right w:val="single" w:sz="6" w:space="1" w:color="4D90FE"/>
      </w:pBdr>
      <w:spacing w:after="0" w:line="240" w:lineRule="auto"/>
      <w:ind w:left="-30"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l1">
    <w:name w:val="gt-trans-highlight-l1"/>
    <w:basedOn w:val="a2"/>
    <w:uiPriority w:val="99"/>
    <w:semiHidden/>
    <w:rsid w:val="00F85217"/>
    <w:pPr>
      <w:pBdr>
        <w:left w:val="single" w:sz="12" w:space="0" w:color="FF0000"/>
      </w:pBdr>
      <w:spacing w:after="0" w:line="240" w:lineRule="auto"/>
      <w:ind w:lef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t-trans-highlight-r1">
    <w:name w:val="gt-trans-highlight-r1"/>
    <w:basedOn w:val="a2"/>
    <w:uiPriority w:val="99"/>
    <w:semiHidden/>
    <w:rsid w:val="00F85217"/>
    <w:pPr>
      <w:pBdr>
        <w:right w:val="single" w:sz="12" w:space="0" w:color="FF0000"/>
      </w:pBdr>
      <w:spacing w:after="0" w:line="240" w:lineRule="auto"/>
      <w:ind w:right="-30"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80">
    <w:name w:val="68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">
    <w:name w:val="3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3">
    <w:name w:val="2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f0">
    <w:name w:val="3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">
    <w:name w:val="4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c">
    <w:name w:val="af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24">
    <w:name w:val="7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b">
    <w:name w:val="5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31">
    <w:name w:val="23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71">
    <w:name w:val="2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5">
    <w:name w:val="155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96">
    <w:name w:val="29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b">
    <w:name w:val="28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7">
    <w:name w:val="16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71">
    <w:name w:val="371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32">
    <w:name w:val="33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6">
    <w:name w:val="7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d">
    <w:name w:val="15d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60">
    <w:name w:val="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f0">
    <w:name w:val="2f0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b">
    <w:name w:val="3b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0">
    <w:name w:val="a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7">
    <w:name w:val="77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92">
    <w:name w:val="19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9">
    <w:name w:val="39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a">
    <w:name w:val="4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4">
    <w:name w:val="10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2">
    <w:name w:val="24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82">
    <w:name w:val="282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f3">
    <w:name w:val="4f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a">
    <w:name w:val="6a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24">
    <w:name w:val="524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6">
    <w:name w:val="166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3">
    <w:name w:val="263"/>
    <w:basedOn w:val="a2"/>
    <w:uiPriority w:val="99"/>
    <w:semiHidden/>
    <w:rsid w:val="00F85217"/>
    <w:pPr>
      <w:spacing w:before="100" w:beforeAutospacing="1" w:after="100" w:afterAutospacing="1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c">
    <w:name w:val="Стиль1 Знак"/>
    <w:basedOn w:val="a3"/>
    <w:link w:val="1d"/>
    <w:semiHidden/>
    <w:locked/>
    <w:rsid w:val="00F85217"/>
    <w:rPr>
      <w:rFonts w:ascii="Times New Roman" w:eastAsia="Calibri" w:hAnsi="Times New Roman" w:cs="Times New Roman"/>
      <w:sz w:val="28"/>
      <w:szCs w:val="28"/>
    </w:rPr>
  </w:style>
  <w:style w:type="paragraph" w:customStyle="1" w:styleId="1d">
    <w:name w:val="Стиль1"/>
    <w:basedOn w:val="aff8"/>
    <w:link w:val="1c"/>
    <w:semiHidden/>
    <w:rsid w:val="00F85217"/>
    <w:pPr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western">
    <w:name w:val="western"/>
    <w:basedOn w:val="a2"/>
    <w:uiPriority w:val="99"/>
    <w:semiHidden/>
    <w:rsid w:val="00F85217"/>
    <w:pPr>
      <w:spacing w:before="100" w:beforeAutospacing="1" w:after="115" w:line="24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12">
    <w:name w:val="Заголовок 1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1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TableParagraph">
    <w:name w:val="Table Paragraph"/>
    <w:basedOn w:val="a2"/>
    <w:uiPriority w:val="1"/>
    <w:semiHidden/>
    <w:rsid w:val="00F85217"/>
    <w:pPr>
      <w:widowControl w:val="0"/>
      <w:spacing w:after="0" w:line="240" w:lineRule="auto"/>
      <w:ind w:firstLine="709"/>
      <w:jc w:val="both"/>
    </w:pPr>
    <w:rPr>
      <w:rFonts w:ascii="Calibri" w:eastAsia="Calibri" w:hAnsi="Calibri" w:cs="Times New Roman"/>
      <w:sz w:val="24"/>
      <w:lang w:val="en-US"/>
    </w:rPr>
  </w:style>
  <w:style w:type="paragraph" w:customStyle="1" w:styleId="210">
    <w:name w:val="Заголовок 21"/>
    <w:basedOn w:val="a2"/>
    <w:uiPriority w:val="1"/>
    <w:semiHidden/>
    <w:rsid w:val="00F85217"/>
    <w:pPr>
      <w:widowControl w:val="0"/>
      <w:spacing w:after="0" w:line="240" w:lineRule="auto"/>
      <w:ind w:left="809" w:hanging="693"/>
      <w:jc w:val="both"/>
      <w:outlineLvl w:val="2"/>
    </w:pPr>
    <w:rPr>
      <w:rFonts w:ascii="Times New Roman" w:eastAsia="Times New Roman" w:hAnsi="Times New Roman" w:cs="Times New Roman"/>
      <w:b/>
      <w:bCs/>
      <w:i/>
      <w:sz w:val="20"/>
      <w:szCs w:val="20"/>
      <w:lang w:eastAsia="ru-RU" w:bidi="ru-RU"/>
    </w:rPr>
  </w:style>
  <w:style w:type="paragraph" w:customStyle="1" w:styleId="a">
    <w:name w:val="Раздел"/>
    <w:basedOn w:val="1"/>
    <w:next w:val="a2"/>
    <w:uiPriority w:val="99"/>
    <w:semiHidden/>
    <w:rsid w:val="00F85217"/>
    <w:pPr>
      <w:pageBreakBefore/>
      <w:numPr>
        <w:ilvl w:val="1"/>
        <w:numId w:val="5"/>
      </w:numPr>
      <w:tabs>
        <w:tab w:val="num" w:pos="360"/>
      </w:tabs>
      <w:spacing w:before="0" w:line="240" w:lineRule="auto"/>
      <w:ind w:left="0" w:firstLine="720"/>
      <w:jc w:val="both"/>
    </w:pPr>
    <w:rPr>
      <w:rFonts w:ascii="Times New Roman" w:eastAsia="Calibri" w:hAnsi="Times New Roman"/>
      <w:b w:val="0"/>
      <w:bCs w:val="0"/>
      <w:caps/>
      <w:color w:val="000000"/>
      <w:szCs w:val="32"/>
      <w:lang w:val="en-US" w:eastAsia="ru-RU"/>
    </w:rPr>
  </w:style>
  <w:style w:type="paragraph" w:customStyle="1" w:styleId="afffd">
    <w:name w:val="Подраздел"/>
    <w:basedOn w:val="a2"/>
    <w:next w:val="a2"/>
    <w:uiPriority w:val="99"/>
    <w:semiHidden/>
    <w:rsid w:val="00F85217"/>
    <w:pPr>
      <w:spacing w:after="0" w:line="360" w:lineRule="auto"/>
      <w:ind w:left="-141" w:firstLine="709"/>
      <w:jc w:val="both"/>
      <w:outlineLvl w:val="1"/>
    </w:pPr>
    <w:rPr>
      <w:rFonts w:ascii="Times New Roman" w:eastAsia="Calibri" w:hAnsi="Times New Roman" w:cs="Times New Roman"/>
      <w:color w:val="000000"/>
      <w:sz w:val="28"/>
      <w:szCs w:val="28"/>
      <w:lang w:val="en-US"/>
    </w:rPr>
  </w:style>
  <w:style w:type="paragraph" w:customStyle="1" w:styleId="a1">
    <w:name w:val="Пункт"/>
    <w:basedOn w:val="a2"/>
    <w:next w:val="a2"/>
    <w:autoRedefine/>
    <w:uiPriority w:val="99"/>
    <w:semiHidden/>
    <w:rsid w:val="00F85217"/>
    <w:pPr>
      <w:numPr>
        <w:ilvl w:val="2"/>
        <w:numId w:val="7"/>
      </w:numPr>
      <w:spacing w:after="0" w:line="360" w:lineRule="auto"/>
      <w:jc w:val="both"/>
      <w:outlineLvl w:val="2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0">
    <w:name w:val="Подпункт"/>
    <w:basedOn w:val="a1"/>
    <w:next w:val="a2"/>
    <w:autoRedefine/>
    <w:uiPriority w:val="99"/>
    <w:semiHidden/>
    <w:rsid w:val="00F85217"/>
    <w:pPr>
      <w:numPr>
        <w:ilvl w:val="3"/>
        <w:numId w:val="5"/>
      </w:numPr>
      <w:ind w:left="3447" w:hanging="360"/>
      <w:outlineLvl w:val="3"/>
    </w:pPr>
    <w:rPr>
      <w:b/>
      <w:i/>
    </w:rPr>
  </w:style>
  <w:style w:type="paragraph" w:customStyle="1" w:styleId="ConsNormal">
    <w:name w:val="ConsNormal"/>
    <w:uiPriority w:val="99"/>
    <w:semiHidden/>
    <w:rsid w:val="00F85217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customStyle="1" w:styleId="afffe">
    <w:name w:val="Базовый"/>
    <w:uiPriority w:val="99"/>
    <w:semiHidden/>
    <w:rsid w:val="00F85217"/>
    <w:pPr>
      <w:suppressAutoHyphens/>
      <w:spacing w:after="200" w:line="276" w:lineRule="auto"/>
    </w:pPr>
    <w:rPr>
      <w:rFonts w:ascii="Calibri" w:eastAsia="DejaVu Sans" w:hAnsi="Calibri" w:cs="Calibri"/>
    </w:rPr>
  </w:style>
  <w:style w:type="paragraph" w:customStyle="1" w:styleId="xl75">
    <w:name w:val="xl75"/>
    <w:basedOn w:val="a2"/>
    <w:uiPriority w:val="99"/>
    <w:semiHidden/>
    <w:rsid w:val="00F85217"/>
    <w:pPr>
      <w:pBdr>
        <w:top w:val="single" w:sz="4" w:space="0" w:color="C0C0C0"/>
        <w:left w:val="single" w:sz="4" w:space="0" w:color="C0C0C0"/>
        <w:bottom w:val="single" w:sz="4" w:space="0" w:color="C0C0C0"/>
        <w:right w:val="single" w:sz="4" w:space="0" w:color="C0C0C0"/>
      </w:pBdr>
      <w:spacing w:before="100" w:beforeAutospacing="1" w:after="100" w:afterAutospacing="1" w:line="240" w:lineRule="auto"/>
      <w:ind w:firstLine="709"/>
      <w:jc w:val="both"/>
    </w:pPr>
    <w:rPr>
      <w:rFonts w:ascii="Calibri" w:eastAsia="Times New Roman" w:hAnsi="Calibri" w:cs="Times New Roman"/>
      <w:color w:val="000000"/>
      <w:sz w:val="24"/>
      <w:szCs w:val="24"/>
      <w:lang w:eastAsia="ru-RU"/>
    </w:rPr>
  </w:style>
  <w:style w:type="character" w:customStyle="1" w:styleId="affff">
    <w:name w:val="!Текст Знак"/>
    <w:link w:val="affff0"/>
    <w:semiHidden/>
    <w:locked/>
    <w:rsid w:val="00F85217"/>
    <w:rPr>
      <w:rFonts w:ascii="Times New Roman CYR" w:hAnsi="Times New Roman CYR" w:cs="Times New Roman CYR"/>
      <w:sz w:val="28"/>
      <w:szCs w:val="28"/>
    </w:rPr>
  </w:style>
  <w:style w:type="paragraph" w:customStyle="1" w:styleId="affff0">
    <w:name w:val="!Текст"/>
    <w:basedOn w:val="a2"/>
    <w:link w:val="affff"/>
    <w:semiHidden/>
    <w:qFormat/>
    <w:rsid w:val="00F85217"/>
    <w:pPr>
      <w:spacing w:after="0" w:line="360" w:lineRule="auto"/>
      <w:jc w:val="both"/>
    </w:pPr>
    <w:rPr>
      <w:rFonts w:ascii="Times New Roman CYR" w:hAnsi="Times New Roman CYR" w:cs="Times New Roman CYR"/>
      <w:sz w:val="28"/>
      <w:szCs w:val="28"/>
    </w:rPr>
  </w:style>
  <w:style w:type="paragraph" w:customStyle="1" w:styleId="consplusnormal0">
    <w:name w:val="consplusnormal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5">
    <w:name w:val="Стиль5"/>
    <w:basedOn w:val="a2"/>
    <w:uiPriority w:val="99"/>
    <w:semiHidden/>
    <w:rsid w:val="00F85217"/>
    <w:pPr>
      <w:spacing w:after="0" w:line="240" w:lineRule="auto"/>
      <w:ind w:firstLine="426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rtejustify">
    <w:name w:val="rtejustify"/>
    <w:basedOn w:val="a2"/>
    <w:uiPriority w:val="99"/>
    <w:semiHidden/>
    <w:rsid w:val="00F85217"/>
    <w:pPr>
      <w:spacing w:before="144" w:after="288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rmattext">
    <w:name w:val="format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Нормальный (таблица)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ffff2">
    <w:name w:val="Прижатый влево"/>
    <w:basedOn w:val="a2"/>
    <w:next w:val="a2"/>
    <w:uiPriority w:val="99"/>
    <w:semiHidden/>
    <w:rsid w:val="00F852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z-1">
    <w:name w:val="z-Начало формы1"/>
    <w:basedOn w:val="a2"/>
    <w:next w:val="a2"/>
    <w:uiPriority w:val="99"/>
    <w:semiHidden/>
    <w:rsid w:val="00F85217"/>
    <w:pPr>
      <w:pBdr>
        <w:bottom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z-10">
    <w:name w:val="z-Конец формы1"/>
    <w:basedOn w:val="a2"/>
    <w:next w:val="a2"/>
    <w:uiPriority w:val="99"/>
    <w:semiHidden/>
    <w:rsid w:val="00F85217"/>
    <w:pPr>
      <w:pBdr>
        <w:top w:val="single" w:sz="6" w:space="1" w:color="auto"/>
      </w:pBdr>
      <w:spacing w:after="0" w:line="240" w:lineRule="auto"/>
      <w:jc w:val="center"/>
    </w:pPr>
    <w:rPr>
      <w:rFonts w:ascii="Arial" w:eastAsia="Calibri" w:hAnsi="Arial" w:cs="Arial"/>
      <w:vanish/>
      <w:sz w:val="16"/>
      <w:szCs w:val="16"/>
      <w:lang w:val="en-US"/>
    </w:rPr>
  </w:style>
  <w:style w:type="paragraph" w:customStyle="1" w:styleId="1e">
    <w:name w:val="Основной текст с отступом1"/>
    <w:basedOn w:val="a2"/>
    <w:uiPriority w:val="99"/>
    <w:semiHidden/>
    <w:rsid w:val="00F85217"/>
    <w:pPr>
      <w:spacing w:after="0" w:line="360" w:lineRule="auto"/>
      <w:ind w:firstLine="540"/>
      <w:jc w:val="center"/>
    </w:pPr>
    <w:rPr>
      <w:rFonts w:ascii="Calibri" w:eastAsia="Calibri" w:hAnsi="Calibri" w:cs="Times New Roman"/>
      <w:b/>
      <w:bCs/>
      <w:sz w:val="28"/>
      <w:szCs w:val="28"/>
    </w:rPr>
  </w:style>
  <w:style w:type="paragraph" w:customStyle="1" w:styleId="tekstob">
    <w:name w:val="tekstob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73">
    <w:name w:val="xl7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79">
    <w:name w:val="xl79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0">
    <w:name w:val="xl80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2">
    <w:name w:val="xl82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3">
    <w:name w:val="xl83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84">
    <w:name w:val="xl84"/>
    <w:basedOn w:val="a2"/>
    <w:uiPriority w:val="99"/>
    <w:semiHidden/>
    <w:rsid w:val="00F852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font6">
    <w:name w:val="font6"/>
    <w:basedOn w:val="a2"/>
    <w:uiPriority w:val="99"/>
    <w:semiHidden/>
    <w:rsid w:val="00F852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2f">
    <w:name w:val="Абзац списка2"/>
    <w:basedOn w:val="a2"/>
    <w:uiPriority w:val="99"/>
    <w:semiHidden/>
    <w:rsid w:val="00F852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ffff3">
    <w:name w:val="footnote reference"/>
    <w:basedOn w:val="a3"/>
    <w:uiPriority w:val="99"/>
    <w:semiHidden/>
    <w:unhideWhenUsed/>
    <w:rsid w:val="00F85217"/>
    <w:rPr>
      <w:vertAlign w:val="superscript"/>
    </w:rPr>
  </w:style>
  <w:style w:type="character" w:styleId="affff4">
    <w:name w:val="annotation reference"/>
    <w:basedOn w:val="a3"/>
    <w:uiPriority w:val="99"/>
    <w:semiHidden/>
    <w:unhideWhenUsed/>
    <w:rsid w:val="00F85217"/>
    <w:rPr>
      <w:sz w:val="16"/>
      <w:szCs w:val="16"/>
    </w:rPr>
  </w:style>
  <w:style w:type="character" w:styleId="affff5">
    <w:name w:val="endnote reference"/>
    <w:basedOn w:val="a3"/>
    <w:uiPriority w:val="99"/>
    <w:semiHidden/>
    <w:unhideWhenUsed/>
    <w:rsid w:val="00F85217"/>
    <w:rPr>
      <w:vertAlign w:val="superscript"/>
    </w:rPr>
  </w:style>
  <w:style w:type="character" w:styleId="affff6">
    <w:name w:val="Placeholder Text"/>
    <w:basedOn w:val="a3"/>
    <w:uiPriority w:val="99"/>
    <w:semiHidden/>
    <w:rsid w:val="00F85217"/>
    <w:rPr>
      <w:color w:val="808080"/>
    </w:rPr>
  </w:style>
  <w:style w:type="character" w:styleId="affff7">
    <w:name w:val="Subtle Reference"/>
    <w:basedOn w:val="a3"/>
    <w:uiPriority w:val="31"/>
    <w:qFormat/>
    <w:rsid w:val="00F85217"/>
    <w:rPr>
      <w:smallCaps/>
      <w:color w:val="ED7D31" w:themeColor="accent2"/>
      <w:u w:val="single"/>
    </w:rPr>
  </w:style>
  <w:style w:type="character" w:customStyle="1" w:styleId="1f">
    <w:name w:val="Слабая ссылка1"/>
    <w:basedOn w:val="a3"/>
    <w:uiPriority w:val="31"/>
    <w:qFormat/>
    <w:rsid w:val="00F85217"/>
    <w:rPr>
      <w:rFonts w:ascii="Times New Roman" w:hAnsi="Times New Roman" w:cs="Times New Roman" w:hint="default"/>
      <w:color w:val="ED7D31"/>
      <w:sz w:val="28"/>
      <w:u w:val="single"/>
    </w:rPr>
  </w:style>
  <w:style w:type="character" w:customStyle="1" w:styleId="apple-converted-space">
    <w:name w:val="apple-converted-space"/>
    <w:basedOn w:val="a3"/>
    <w:rsid w:val="00F85217"/>
  </w:style>
  <w:style w:type="character" w:customStyle="1" w:styleId="jrnl">
    <w:name w:val="jrnl"/>
    <w:basedOn w:val="a3"/>
    <w:rsid w:val="00F85217"/>
  </w:style>
  <w:style w:type="character" w:customStyle="1" w:styleId="A40">
    <w:name w:val="A4"/>
    <w:uiPriority w:val="99"/>
    <w:rsid w:val="00F85217"/>
    <w:rPr>
      <w:rFonts w:ascii="News Gothic MT" w:hAnsi="News Gothic MT" w:cs="News Gothic MT" w:hint="default"/>
      <w:b/>
      <w:bCs/>
      <w:color w:val="000000"/>
      <w:sz w:val="20"/>
      <w:szCs w:val="20"/>
    </w:rPr>
  </w:style>
  <w:style w:type="character" w:customStyle="1" w:styleId="shorttext">
    <w:name w:val="short_text"/>
    <w:rsid w:val="00F85217"/>
  </w:style>
  <w:style w:type="character" w:customStyle="1" w:styleId="hps">
    <w:name w:val="hps"/>
    <w:rsid w:val="00F85217"/>
  </w:style>
  <w:style w:type="character" w:customStyle="1" w:styleId="A60">
    <w:name w:val="A6"/>
    <w:uiPriority w:val="99"/>
    <w:rsid w:val="00F85217"/>
    <w:rPr>
      <w:b/>
      <w:bCs/>
      <w:color w:val="000000"/>
      <w:sz w:val="48"/>
      <w:szCs w:val="48"/>
    </w:rPr>
  </w:style>
  <w:style w:type="character" w:customStyle="1" w:styleId="A70">
    <w:name w:val="A7"/>
    <w:uiPriority w:val="99"/>
    <w:rsid w:val="00F85217"/>
    <w:rPr>
      <w:b/>
      <w:bCs/>
      <w:color w:val="000000"/>
      <w:sz w:val="36"/>
      <w:szCs w:val="36"/>
    </w:rPr>
  </w:style>
  <w:style w:type="character" w:customStyle="1" w:styleId="highlight">
    <w:name w:val="highlight"/>
    <w:basedOn w:val="a3"/>
    <w:rsid w:val="00F85217"/>
  </w:style>
  <w:style w:type="character" w:customStyle="1" w:styleId="citation-abbreviation">
    <w:name w:val="citation-abbreviation"/>
    <w:basedOn w:val="a3"/>
    <w:rsid w:val="00F85217"/>
  </w:style>
  <w:style w:type="character" w:customStyle="1" w:styleId="citation-publication-date">
    <w:name w:val="citation-publication-date"/>
    <w:basedOn w:val="a3"/>
    <w:rsid w:val="00F85217"/>
  </w:style>
  <w:style w:type="character" w:customStyle="1" w:styleId="citation-volume">
    <w:name w:val="citation-volume"/>
    <w:basedOn w:val="a3"/>
    <w:rsid w:val="00F85217"/>
  </w:style>
  <w:style w:type="character" w:customStyle="1" w:styleId="citation-issue">
    <w:name w:val="citation-issue"/>
    <w:basedOn w:val="a3"/>
    <w:rsid w:val="00F85217"/>
  </w:style>
  <w:style w:type="character" w:customStyle="1" w:styleId="citation-flpages">
    <w:name w:val="citation-flpages"/>
    <w:basedOn w:val="a3"/>
    <w:rsid w:val="00F85217"/>
  </w:style>
  <w:style w:type="character" w:customStyle="1" w:styleId="1f0">
    <w:name w:val="Верхний колонтитул Знак1"/>
    <w:basedOn w:val="a3"/>
    <w:locked/>
    <w:rsid w:val="00F85217"/>
  </w:style>
  <w:style w:type="character" w:customStyle="1" w:styleId="1f1">
    <w:name w:val="Текст примечания Знак1"/>
    <w:basedOn w:val="a3"/>
    <w:uiPriority w:val="99"/>
    <w:semiHidden/>
    <w:locked/>
    <w:rsid w:val="00F85217"/>
    <w:rPr>
      <w:sz w:val="20"/>
      <w:szCs w:val="20"/>
    </w:rPr>
  </w:style>
  <w:style w:type="character" w:customStyle="1" w:styleId="1f2">
    <w:name w:val="Тема примечания Знак1"/>
    <w:basedOn w:val="1f1"/>
    <w:uiPriority w:val="99"/>
    <w:semiHidden/>
    <w:locked/>
    <w:rsid w:val="00F85217"/>
    <w:rPr>
      <w:b/>
      <w:bCs/>
      <w:sz w:val="20"/>
      <w:szCs w:val="20"/>
    </w:rPr>
  </w:style>
  <w:style w:type="character" w:customStyle="1" w:styleId="apple-style-span">
    <w:name w:val="apple-style-span"/>
    <w:uiPriority w:val="99"/>
    <w:rsid w:val="00F85217"/>
  </w:style>
  <w:style w:type="character" w:customStyle="1" w:styleId="blk">
    <w:name w:val="blk"/>
    <w:basedOn w:val="a3"/>
    <w:rsid w:val="00F85217"/>
  </w:style>
  <w:style w:type="character" w:customStyle="1" w:styleId="FontStyle25">
    <w:name w:val="Font Style25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69">
    <w:name w:val="Font Style69"/>
    <w:basedOn w:val="a3"/>
    <w:uiPriority w:val="99"/>
    <w:rsid w:val="00F85217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86">
    <w:name w:val="Font Style86"/>
    <w:basedOn w:val="a3"/>
    <w:uiPriority w:val="99"/>
    <w:rsid w:val="00F85217"/>
    <w:rPr>
      <w:rFonts w:ascii="Times New Roman" w:hAnsi="Times New Roman" w:cs="Times New Roman" w:hint="default"/>
      <w:sz w:val="18"/>
      <w:szCs w:val="18"/>
    </w:rPr>
  </w:style>
  <w:style w:type="character" w:customStyle="1" w:styleId="FontStyle21">
    <w:name w:val="Font Style21"/>
    <w:uiPriority w:val="99"/>
    <w:rsid w:val="00F85217"/>
    <w:rPr>
      <w:rFonts w:ascii="Arial" w:hAnsi="Arial" w:cs="Arial" w:hint="default"/>
      <w:b/>
      <w:bCs/>
      <w:sz w:val="20"/>
      <w:szCs w:val="20"/>
    </w:rPr>
  </w:style>
  <w:style w:type="character" w:customStyle="1" w:styleId="CharStyle227">
    <w:name w:val="CharStyle227"/>
    <w:basedOn w:val="a3"/>
    <w:rsid w:val="00F85217"/>
    <w:rPr>
      <w:rFonts w:ascii="Arial" w:eastAsia="Times New Roman" w:hAnsi="Arial" w:cs="Arial" w:hint="default"/>
      <w:sz w:val="20"/>
      <w:szCs w:val="20"/>
    </w:rPr>
  </w:style>
  <w:style w:type="character" w:customStyle="1" w:styleId="Arial">
    <w:name w:val="Основной текст + Arial"/>
    <w:aliases w:val="6,5 pt,Полужирный3,Интервал 0 pt5,Основной текст + 6"/>
    <w:basedOn w:val="a3"/>
    <w:rsid w:val="00F85217"/>
    <w:rPr>
      <w:rFonts w:ascii="Arial" w:hAnsi="Arial" w:cs="Arial" w:hint="default"/>
      <w:b/>
      <w:bCs/>
      <w:strike w:val="0"/>
      <w:dstrike w:val="0"/>
      <w:spacing w:val="1"/>
      <w:sz w:val="13"/>
      <w:szCs w:val="13"/>
      <w:u w:val="none"/>
      <w:effect w:val="none"/>
    </w:rPr>
  </w:style>
  <w:style w:type="character" w:customStyle="1" w:styleId="LucidaSansUnicode">
    <w:name w:val="Основной текст + Lucida Sans Unicode"/>
    <w:aliases w:val="62,5 pt2,Интервал 0 pt4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LucidaSansUnicode1">
    <w:name w:val="Основной текст + Lucida Sans Unicode1"/>
    <w:aliases w:val="61,5 pt1,Малые прописные,Интервал 0 pt1,Основной текст + Segoe UI1,7 pt1,Курсив1"/>
    <w:basedOn w:val="a3"/>
    <w:uiPriority w:val="99"/>
    <w:rsid w:val="00F85217"/>
    <w:rPr>
      <w:rFonts w:ascii="Lucida Sans Unicode" w:hAnsi="Lucida Sans Unicode" w:cs="Lucida Sans Unicode" w:hint="default"/>
      <w:smallCaps/>
      <w:strike w:val="0"/>
      <w:dstrike w:val="0"/>
      <w:spacing w:val="-2"/>
      <w:sz w:val="13"/>
      <w:szCs w:val="13"/>
      <w:u w:val="none"/>
      <w:effect w:val="none"/>
    </w:rPr>
  </w:style>
  <w:style w:type="character" w:customStyle="1" w:styleId="Calibri">
    <w:name w:val="Основной текст + Calibri"/>
    <w:aliases w:val="Полужирный,Интервал 0 pt2,Основной текст + Calibri5,9,5 pt26,Интервал 0 pt50,Основной текст (2) + 6 pt,Основной текст (2) + 12 pt"/>
    <w:basedOn w:val="a3"/>
    <w:rsid w:val="00F85217"/>
    <w:rPr>
      <w:rFonts w:ascii="Calibri" w:hAnsi="Calibri" w:cs="Calibri" w:hint="default"/>
      <w:b/>
      <w:bCs/>
      <w:strike w:val="0"/>
      <w:dstrike w:val="0"/>
      <w:spacing w:val="5"/>
      <w:sz w:val="15"/>
      <w:szCs w:val="15"/>
      <w:u w:val="none"/>
      <w:effect w:val="none"/>
    </w:rPr>
  </w:style>
  <w:style w:type="character" w:customStyle="1" w:styleId="Calibri4">
    <w:name w:val="Основной текст + Calibri4"/>
    <w:aliases w:val="91,5 pt9,Полужирный5,Интервал 0 pt33"/>
    <w:basedOn w:val="a3"/>
    <w:uiPriority w:val="99"/>
    <w:rsid w:val="00F85217"/>
    <w:rPr>
      <w:rFonts w:ascii="Calibri" w:hAnsi="Calibri" w:cs="Calibri" w:hint="default"/>
      <w:b/>
      <w:bCs/>
      <w:strike w:val="0"/>
      <w:dstrike w:val="0"/>
      <w:spacing w:val="3"/>
      <w:sz w:val="19"/>
      <w:szCs w:val="19"/>
      <w:u w:val="none"/>
      <w:effect w:val="none"/>
    </w:rPr>
  </w:style>
  <w:style w:type="character" w:customStyle="1" w:styleId="0pt">
    <w:name w:val="Основной текст + Интервал 0 pt"/>
    <w:basedOn w:val="a3"/>
    <w:uiPriority w:val="99"/>
    <w:rsid w:val="00F85217"/>
    <w:rPr>
      <w:rFonts w:ascii="Lucida Sans Unicode" w:hAnsi="Lucida Sans Unicode" w:cs="Lucida Sans Unicode" w:hint="default"/>
      <w:strike w:val="0"/>
      <w:dstrike w:val="0"/>
      <w:spacing w:val="1"/>
      <w:sz w:val="18"/>
      <w:szCs w:val="18"/>
      <w:u w:val="none"/>
      <w:effect w:val="none"/>
    </w:rPr>
  </w:style>
  <w:style w:type="character" w:customStyle="1" w:styleId="affff8">
    <w:name w:val="Основной текст + Малые прописные"/>
    <w:basedOn w:val="a3"/>
    <w:uiPriority w:val="99"/>
    <w:rsid w:val="00F85217"/>
    <w:rPr>
      <w:rFonts w:ascii="Times New Roman" w:hAnsi="Times New Roman" w:cs="Times New Roman" w:hint="default"/>
      <w:smallCaps/>
      <w:strike w:val="0"/>
      <w:dstrike w:val="0"/>
      <w:sz w:val="18"/>
      <w:szCs w:val="18"/>
      <w:u w:val="none"/>
      <w:effect w:val="none"/>
    </w:rPr>
  </w:style>
  <w:style w:type="character" w:customStyle="1" w:styleId="1f3">
    <w:name w:val="Основной текст Знак1"/>
    <w:basedOn w:val="a3"/>
    <w:uiPriority w:val="99"/>
    <w:locked/>
    <w:rsid w:val="00F85217"/>
    <w:rPr>
      <w:rFonts w:ascii="Lucida Sans Unicode" w:hAnsi="Lucida Sans Unicode" w:cs="Lucida Sans Unicode" w:hint="default"/>
      <w:strike w:val="0"/>
      <w:dstrike w:val="0"/>
      <w:sz w:val="18"/>
      <w:szCs w:val="18"/>
      <w:u w:val="none"/>
      <w:effect w:val="none"/>
    </w:rPr>
  </w:style>
  <w:style w:type="character" w:customStyle="1" w:styleId="iceouttxt">
    <w:name w:val="iceouttxt"/>
    <w:basedOn w:val="a3"/>
    <w:rsid w:val="00F85217"/>
  </w:style>
  <w:style w:type="character" w:customStyle="1" w:styleId="r">
    <w:name w:val="r"/>
    <w:basedOn w:val="a3"/>
    <w:rsid w:val="00F85217"/>
  </w:style>
  <w:style w:type="character" w:customStyle="1" w:styleId="affff9">
    <w:name w:val="Основной текст + Курсив"/>
    <w:basedOn w:val="affd"/>
    <w:rsid w:val="00F85217"/>
    <w:rPr>
      <w:rFonts w:ascii="Times New Roman" w:eastAsia="Times New Roman" w:hAnsi="Times New Roman" w:cs="Times New Roman"/>
      <w:i/>
      <w:iCs/>
      <w:color w:val="EBEBEB"/>
      <w:spacing w:val="0"/>
      <w:w w:val="100"/>
      <w:position w:val="0"/>
      <w:sz w:val="21"/>
      <w:szCs w:val="21"/>
      <w:shd w:val="clear" w:color="auto" w:fill="FFFFFF"/>
      <w:lang w:val="ru-RU"/>
    </w:rPr>
  </w:style>
  <w:style w:type="character" w:customStyle="1" w:styleId="510">
    <w:name w:val="Заголовок №51"/>
    <w:basedOn w:val="53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en-US"/>
    </w:rPr>
  </w:style>
  <w:style w:type="character" w:customStyle="1" w:styleId="2f1">
    <w:name w:val="Основной текст2"/>
    <w:basedOn w:val="affd"/>
    <w:rsid w:val="00F8521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133">
    <w:name w:val="Основной текст (13)3"/>
    <w:basedOn w:val="130"/>
    <w:rsid w:val="00F8521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en-US"/>
    </w:rPr>
  </w:style>
  <w:style w:type="character" w:customStyle="1" w:styleId="312">
    <w:name w:val="Основной текст (31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611">
    <w:name w:val="Заголовок №61"/>
    <w:basedOn w:val="64"/>
    <w:rsid w:val="00F85217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hd w:val="clear" w:color="auto" w:fill="FFFFFF"/>
      <w:lang w:val="en-US"/>
    </w:rPr>
  </w:style>
  <w:style w:type="character" w:customStyle="1" w:styleId="520">
    <w:name w:val="Заголовок №52"/>
    <w:basedOn w:val="5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shd w:val="clear" w:color="auto" w:fill="FFFFFF"/>
      <w:lang w:val="en-US"/>
    </w:rPr>
  </w:style>
  <w:style w:type="character" w:customStyle="1" w:styleId="120">
    <w:name w:val="Основной текст (12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2f2">
    <w:name w:val="Подпись к таблице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8">
    <w:name w:val="Подпись к таблице (3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3a">
    <w:name w:val="Подпись к таблице (3)"/>
    <w:basedOn w:val="38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affffa">
    <w:name w:val="Подпись к таблиц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170">
    <w:name w:val="Основной текст (17)_"/>
    <w:basedOn w:val="a3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71">
    <w:name w:val="Основной текст (17)"/>
    <w:basedOn w:val="170"/>
    <w:rsid w:val="00F85217"/>
    <w:rPr>
      <w:rFonts w:ascii="CordiaUPC" w:eastAsia="CordiaUPC" w:hAnsi="CordiaUPC" w:cs="CordiaUPC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3">
    <w:name w:val="Подпись к таблиц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44">
    <w:name w:val="Подпись к таблице (4)"/>
    <w:basedOn w:val="4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00">
    <w:name w:val="Основной текст (20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190">
    <w:name w:val="Основной текст (19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191">
    <w:name w:val="Основной текст (19)"/>
    <w:basedOn w:val="190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56">
    <w:name w:val="Подпись к таблице (5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2f4">
    <w:name w:val="Подпись к таблице (2)"/>
    <w:basedOn w:val="2f2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b">
    <w:name w:val="Подпись к таблице + Курсив"/>
    <w:basedOn w:val="affffa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ffffc">
    <w:name w:val="Подпись к таблице"/>
    <w:basedOn w:val="affffa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ArialNarrow">
    <w:name w:val="Основной текст + Arial Narrow"/>
    <w:aliases w:val="6 pt,Масштаб 66%,Основной текст (2) + Arial Narrow,18 pt"/>
    <w:basedOn w:val="affd"/>
    <w:rsid w:val="00F85217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shd w:val="clear" w:color="auto" w:fill="FFFFFF"/>
    </w:rPr>
  </w:style>
  <w:style w:type="character" w:customStyle="1" w:styleId="121">
    <w:name w:val="Основной текст (12)"/>
    <w:basedOn w:val="12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211">
    <w:name w:val="Основной текст (21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  <w:lang w:val="ru-RU"/>
    </w:rPr>
  </w:style>
  <w:style w:type="character" w:customStyle="1" w:styleId="212">
    <w:name w:val="Основной текст (21)"/>
    <w:basedOn w:val="21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ru-RU"/>
    </w:rPr>
  </w:style>
  <w:style w:type="character" w:customStyle="1" w:styleId="220">
    <w:name w:val="Основной текст (22)_"/>
    <w:basedOn w:val="a3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spacing w:val="-10"/>
      <w:w w:val="150"/>
      <w:sz w:val="8"/>
      <w:szCs w:val="8"/>
      <w:u w:val="none"/>
      <w:effect w:val="none"/>
      <w:lang w:val="ru-RU"/>
    </w:rPr>
  </w:style>
  <w:style w:type="character" w:customStyle="1" w:styleId="221">
    <w:name w:val="Основной текст (22)"/>
    <w:basedOn w:val="220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50"/>
      <w:position w:val="0"/>
      <w:sz w:val="8"/>
      <w:szCs w:val="8"/>
      <w:u w:val="none"/>
      <w:effect w:val="none"/>
      <w:lang w:val="ru-RU"/>
    </w:rPr>
  </w:style>
  <w:style w:type="character" w:customStyle="1" w:styleId="201">
    <w:name w:val="Основной текст (20)"/>
    <w:basedOn w:val="20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57">
    <w:name w:val="Подпись к таблице (5)"/>
    <w:basedOn w:val="56"/>
    <w:rsid w:val="00F85217"/>
    <w:rPr>
      <w:rFonts w:ascii="Calibri" w:eastAsia="Calibri" w:hAnsi="Calibri" w:cs="Calibri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/>
    </w:rPr>
  </w:style>
  <w:style w:type="character" w:customStyle="1" w:styleId="230">
    <w:name w:val="Основной текст (23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pacing w:val="-10"/>
      <w:sz w:val="9"/>
      <w:szCs w:val="9"/>
      <w:u w:val="none"/>
      <w:effect w:val="none"/>
      <w:lang w:val="ru-RU"/>
    </w:rPr>
  </w:style>
  <w:style w:type="character" w:customStyle="1" w:styleId="232">
    <w:name w:val="Основной текст (23)"/>
    <w:basedOn w:val="23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-10"/>
      <w:w w:val="100"/>
      <w:position w:val="0"/>
      <w:sz w:val="9"/>
      <w:szCs w:val="9"/>
      <w:u w:val="none"/>
      <w:effect w:val="none"/>
      <w:lang w:val="ru-RU"/>
    </w:rPr>
  </w:style>
  <w:style w:type="character" w:customStyle="1" w:styleId="240">
    <w:name w:val="Основной текст (2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8"/>
      <w:szCs w:val="8"/>
      <w:u w:val="none"/>
      <w:effect w:val="none"/>
    </w:rPr>
  </w:style>
  <w:style w:type="character" w:customStyle="1" w:styleId="241">
    <w:name w:val="Основной текст (24)"/>
    <w:basedOn w:val="24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8"/>
      <w:szCs w:val="8"/>
      <w:u w:val="none"/>
      <w:effect w:val="none"/>
      <w:lang w:val="en-US"/>
    </w:rPr>
  </w:style>
  <w:style w:type="character" w:customStyle="1" w:styleId="78">
    <w:name w:val="Заголовок №7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79">
    <w:name w:val="Заголовок №7"/>
    <w:basedOn w:val="78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141">
    <w:name w:val="Основной текст (14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42">
    <w:name w:val="Основной текст (14)"/>
    <w:basedOn w:val="141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43">
    <w:name w:val="Основной текст (14) + Курсив"/>
    <w:basedOn w:val="141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3c">
    <w:name w:val="Подпись к картинке (3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3d">
    <w:name w:val="Подпись к картинке (3)"/>
    <w:basedOn w:val="3c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affffd">
    <w:name w:val="Подпись к картинке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9"/>
      <w:szCs w:val="19"/>
      <w:u w:val="none"/>
      <w:effect w:val="none"/>
    </w:rPr>
  </w:style>
  <w:style w:type="character" w:customStyle="1" w:styleId="affffe">
    <w:name w:val="Подпись к картинке"/>
    <w:basedOn w:val="affffd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lang w:val="en-US"/>
    </w:rPr>
  </w:style>
  <w:style w:type="character" w:customStyle="1" w:styleId="45">
    <w:name w:val="Подпись к картинке (4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1"/>
      <w:szCs w:val="11"/>
      <w:u w:val="none"/>
      <w:effect w:val="none"/>
    </w:rPr>
  </w:style>
  <w:style w:type="character" w:customStyle="1" w:styleId="46">
    <w:name w:val="Подпись к картинке (4) + Курсив"/>
    <w:basedOn w:val="45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7">
    <w:name w:val="Подпись к картинке (4)"/>
    <w:basedOn w:val="45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4pt">
    <w:name w:val="Основной текст + 4 pt"/>
    <w:aliases w:val="Интервал 1 pt"/>
    <w:basedOn w:val="affd"/>
    <w:rsid w:val="00F8521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dstrike w:val="0"/>
      <w:color w:val="000000"/>
      <w:spacing w:val="20"/>
      <w:w w:val="100"/>
      <w:position w:val="0"/>
      <w:sz w:val="8"/>
      <w:szCs w:val="8"/>
      <w:u w:val="none"/>
      <w:effect w:val="none"/>
      <w:shd w:val="clear" w:color="auto" w:fill="FFFFFF"/>
      <w:lang w:val="en-US"/>
    </w:rPr>
  </w:style>
  <w:style w:type="character" w:customStyle="1" w:styleId="58">
    <w:name w:val="Подпись к картинке (5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59">
    <w:name w:val="Подпись к картинке (5)"/>
    <w:basedOn w:val="5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/>
    </w:rPr>
  </w:style>
  <w:style w:type="character" w:customStyle="1" w:styleId="100">
    <w:name w:val="Основной текст (10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101">
    <w:name w:val="Основной текст (10) + Не курсив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02">
    <w:name w:val="Основной текст (10)"/>
    <w:basedOn w:val="10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132">
    <w:name w:val="Основной текст (13) + Курсив"/>
    <w:basedOn w:val="130"/>
    <w:rsid w:val="00F85217"/>
    <w:rPr>
      <w:rFonts w:ascii="Arial Narrow" w:eastAsia="Arial Narrow" w:hAnsi="Arial Narrow" w:cs="Arial Narrow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shd w:val="clear" w:color="auto" w:fill="FFFFFF"/>
      <w:lang w:val="en-US"/>
    </w:rPr>
  </w:style>
  <w:style w:type="character" w:customStyle="1" w:styleId="180">
    <w:name w:val="Основной текст (18)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0"/>
      <w:szCs w:val="20"/>
      <w:u w:val="none"/>
      <w:effect w:val="none"/>
      <w:lang w:val="en-US"/>
    </w:rPr>
  </w:style>
  <w:style w:type="character" w:customStyle="1" w:styleId="3e">
    <w:name w:val="Заголовок №3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customStyle="1" w:styleId="3f1">
    <w:name w:val="Заголовок №3"/>
    <w:basedOn w:val="3e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en-US" w:eastAsia="en-US" w:bidi="en-US"/>
    </w:rPr>
  </w:style>
  <w:style w:type="character" w:customStyle="1" w:styleId="48">
    <w:name w:val="Заголовок №4_"/>
    <w:basedOn w:val="a3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49">
    <w:name w:val="Заголовок №4"/>
    <w:basedOn w:val="48"/>
    <w:rsid w:val="00F85217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 w:eastAsia="en-US" w:bidi="en-US"/>
    </w:rPr>
  </w:style>
  <w:style w:type="character" w:customStyle="1" w:styleId="afffff">
    <w:name w:val="Сноска + Курсив"/>
    <w:basedOn w:val="afffa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shd w:val="clear" w:color="auto" w:fill="FFFFFF"/>
      <w:lang w:val="en-US" w:eastAsia="en-US" w:bidi="en-US"/>
    </w:rPr>
  </w:style>
  <w:style w:type="character" w:customStyle="1" w:styleId="2f5">
    <w:name w:val="Заголовок №2_"/>
    <w:basedOn w:val="a3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sz w:val="36"/>
      <w:szCs w:val="36"/>
      <w:u w:val="none"/>
      <w:effect w:val="none"/>
    </w:rPr>
  </w:style>
  <w:style w:type="character" w:customStyle="1" w:styleId="2f6">
    <w:name w:val="Заголовок №2"/>
    <w:basedOn w:val="2f5"/>
    <w:rsid w:val="00F85217"/>
    <w:rPr>
      <w:rFonts w:ascii="Arial" w:eastAsia="Arial" w:hAnsi="Arial" w:cs="Arial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36"/>
      <w:szCs w:val="36"/>
      <w:u w:val="none"/>
      <w:effect w:val="none"/>
      <w:lang w:val="en-US" w:eastAsia="en-US" w:bidi="en-US"/>
    </w:rPr>
  </w:style>
  <w:style w:type="character" w:customStyle="1" w:styleId="181">
    <w:name w:val="Основной текст (18)_"/>
    <w:basedOn w:val="a3"/>
    <w:rsid w:val="00F85217"/>
    <w:rPr>
      <w:rFonts w:ascii="Arial Narrow" w:eastAsia="Arial Narrow" w:hAnsi="Arial Narrow" w:cs="Arial Narrow" w:hint="default"/>
      <w:b w:val="0"/>
      <w:bCs w:val="0"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0">
    <w:name w:val="Заголовок №8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18"/>
      <w:szCs w:val="18"/>
      <w:u w:val="none"/>
      <w:effect w:val="none"/>
    </w:rPr>
  </w:style>
  <w:style w:type="character" w:customStyle="1" w:styleId="821">
    <w:name w:val="Заголовок №8 (2)"/>
    <w:basedOn w:val="820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83">
    <w:name w:val="Заголовок №8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84">
    <w:name w:val="Заголовок №8"/>
    <w:basedOn w:val="8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0">
    <w:name w:val="Основной текст (25)_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251">
    <w:name w:val="Основной текст (25)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52">
    <w:name w:val="Основной текст (25) + Полужирный"/>
    <w:aliases w:val="Не курсив"/>
    <w:basedOn w:val="250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/>
    </w:rPr>
  </w:style>
  <w:style w:type="character" w:customStyle="1" w:styleId="260">
    <w:name w:val="Основной текст (26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61">
    <w:name w:val="Основной текст (26) + Курсив"/>
    <w:basedOn w:val="a3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6"/>
      <w:szCs w:val="16"/>
      <w:u w:val="none"/>
      <w:effect w:val="none"/>
      <w:lang w:val="en-US"/>
    </w:rPr>
  </w:style>
  <w:style w:type="character" w:customStyle="1" w:styleId="2f7">
    <w:name w:val="Основной текст (2) + Курсив"/>
    <w:basedOn w:val="29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 w:eastAsia="en-US" w:bidi="en-US"/>
    </w:rPr>
  </w:style>
  <w:style w:type="character" w:customStyle="1" w:styleId="69">
    <w:name w:val="Подпись к картинке (6)_"/>
    <w:basedOn w:val="a3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sz w:val="15"/>
      <w:szCs w:val="15"/>
      <w:u w:val="none"/>
      <w:effect w:val="none"/>
    </w:rPr>
  </w:style>
  <w:style w:type="character" w:customStyle="1" w:styleId="6b">
    <w:name w:val="Подпись к картинке (6) + Курсив"/>
    <w:basedOn w:val="69"/>
    <w:rsid w:val="00F85217"/>
    <w:rPr>
      <w:rFonts w:ascii="Arial" w:eastAsia="Arial" w:hAnsi="Arial" w:cs="Arial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6c">
    <w:name w:val="Подпись к картинке (6)"/>
    <w:basedOn w:val="69"/>
    <w:rsid w:val="00F85217"/>
    <w:rPr>
      <w:rFonts w:ascii="Arial" w:eastAsia="Arial" w:hAnsi="Arial" w:cs="Arial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5"/>
      <w:szCs w:val="15"/>
      <w:u w:val="none"/>
      <w:effect w:val="none"/>
      <w:lang w:val="en-US" w:eastAsia="en-US" w:bidi="en-US"/>
    </w:rPr>
  </w:style>
  <w:style w:type="character" w:customStyle="1" w:styleId="253">
    <w:name w:val="Основной текст (25) + Не курсив"/>
    <w:basedOn w:val="250"/>
    <w:rsid w:val="00F85217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62">
    <w:name w:val="Основной текст (26)_"/>
    <w:basedOn w:val="a3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20"/>
      <w:szCs w:val="20"/>
      <w:u w:val="none"/>
      <w:effect w:val="none"/>
    </w:rPr>
  </w:style>
  <w:style w:type="character" w:customStyle="1" w:styleId="300">
    <w:name w:val="Основной текст (30)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202">
    <w:name w:val="Основной текст (20) + Курсив"/>
    <w:basedOn w:val="200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6d">
    <w:name w:val="Основной текст (6)"/>
    <w:basedOn w:val="63"/>
    <w:rsid w:val="00F85217"/>
    <w:rPr>
      <w:rFonts w:ascii="Arial Narrow" w:eastAsia="Arial Narrow" w:hAnsi="Arial Narrow" w:cs="Arial Narrow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en-US" w:eastAsia="en-US" w:bidi="en-US"/>
    </w:rPr>
  </w:style>
  <w:style w:type="character" w:customStyle="1" w:styleId="301">
    <w:name w:val="Основной текст (30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13">
    <w:name w:val="Основной текст (31)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322">
    <w:name w:val="Основной текст (32) + Курсив"/>
    <w:basedOn w:val="32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182">
    <w:name w:val="Основной текст (18) + Курсив"/>
    <w:basedOn w:val="181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3"/>
      <w:szCs w:val="13"/>
      <w:u w:val="none"/>
      <w:effect w:val="none"/>
      <w:lang w:val="en-US" w:eastAsia="en-US" w:bidi="en-US"/>
    </w:rPr>
  </w:style>
  <w:style w:type="character" w:customStyle="1" w:styleId="85">
    <w:name w:val="Подпись к таблице (8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2"/>
      <w:szCs w:val="12"/>
      <w:u w:val="none"/>
      <w:effect w:val="none"/>
    </w:rPr>
  </w:style>
  <w:style w:type="character" w:customStyle="1" w:styleId="86">
    <w:name w:val="Подпись к таблице (8)"/>
    <w:basedOn w:val="85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2"/>
      <w:szCs w:val="12"/>
      <w:u w:val="none"/>
      <w:effect w:val="none"/>
      <w:lang w:val="en-US" w:eastAsia="en-US" w:bidi="en-US"/>
    </w:rPr>
  </w:style>
  <w:style w:type="character" w:customStyle="1" w:styleId="340">
    <w:name w:val="Основной текст (34)_"/>
    <w:basedOn w:val="a3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341">
    <w:name w:val="Основной текст (34)"/>
    <w:basedOn w:val="340"/>
    <w:rsid w:val="00F8521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4"/>
      <w:szCs w:val="14"/>
      <w:u w:val="none"/>
      <w:effect w:val="none"/>
      <w:lang w:val="en-US" w:eastAsia="en-US" w:bidi="en-US"/>
    </w:rPr>
  </w:style>
  <w:style w:type="character" w:customStyle="1" w:styleId="350">
    <w:name w:val="Основной текст (35)_"/>
    <w:basedOn w:val="a3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1"/>
      <w:szCs w:val="21"/>
      <w:u w:val="none"/>
      <w:effect w:val="none"/>
    </w:rPr>
  </w:style>
  <w:style w:type="character" w:customStyle="1" w:styleId="351">
    <w:name w:val="Основной текст (35)"/>
    <w:basedOn w:val="350"/>
    <w:rsid w:val="00F85217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en-US" w:eastAsia="en-US" w:bidi="en-US"/>
    </w:rPr>
  </w:style>
  <w:style w:type="character" w:customStyle="1" w:styleId="134">
    <w:name w:val="Основной текст (13) + Не курсив"/>
    <w:basedOn w:val="130"/>
    <w:rsid w:val="00F8521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afffff0">
    <w:name w:val="Подпись к картинке + Курсив"/>
    <w:basedOn w:val="affffd"/>
    <w:rsid w:val="00F85217"/>
    <w:rPr>
      <w:rFonts w:ascii="Arial Narrow" w:eastAsia="Arial Narrow" w:hAnsi="Arial Narrow" w:cs="Arial Narrow" w:hint="default"/>
      <w:b w:val="0"/>
      <w:bCs w:val="0"/>
      <w:i/>
      <w:iCs/>
      <w:smallCaps w:val="0"/>
      <w:strike w:val="0"/>
      <w:dstrike w:val="0"/>
      <w:color w:val="000000"/>
      <w:spacing w:val="0"/>
      <w:w w:val="100"/>
      <w:position w:val="0"/>
      <w:sz w:val="11"/>
      <w:szCs w:val="11"/>
      <w:u w:val="none"/>
      <w:effect w:val="none"/>
      <w:lang w:val="en-US"/>
    </w:rPr>
  </w:style>
  <w:style w:type="character" w:customStyle="1" w:styleId="521">
    <w:name w:val="Заголовок №5 (2)_"/>
    <w:basedOn w:val="a3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sz w:val="22"/>
      <w:szCs w:val="22"/>
      <w:u w:val="none"/>
      <w:effect w:val="none"/>
    </w:rPr>
  </w:style>
  <w:style w:type="character" w:customStyle="1" w:styleId="522">
    <w:name w:val="Заголовок №5 (2)"/>
    <w:basedOn w:val="521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en-US"/>
    </w:rPr>
  </w:style>
  <w:style w:type="character" w:customStyle="1" w:styleId="afffff1">
    <w:name w:val="Основной текст + Полужирный"/>
    <w:basedOn w:val="affd"/>
    <w:rsid w:val="00F8521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162">
    <w:name w:val="Основной текст (16) + Курсив"/>
    <w:basedOn w:val="160"/>
    <w:rsid w:val="00F85217"/>
    <w:rPr>
      <w:rFonts w:ascii="Times New Roman" w:eastAsia="Times New Roman" w:hAnsi="Times New Roman" w:cs="Times New Roman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shd w:val="clear" w:color="auto" w:fill="FFFFFF"/>
      <w:lang w:val="en-US"/>
    </w:rPr>
  </w:style>
  <w:style w:type="character" w:customStyle="1" w:styleId="30pt">
    <w:name w:val="Подпись к таблице (3) + Интервал 0 pt"/>
    <w:basedOn w:val="38"/>
    <w:rsid w:val="00F85217"/>
    <w:rPr>
      <w:rFonts w:ascii="Arial Narrow" w:eastAsia="Arial Narrow" w:hAnsi="Arial Narrow" w:cs="Arial Narrow" w:hint="default"/>
      <w:b/>
      <w:bCs/>
      <w:i w:val="0"/>
      <w:iCs w:val="0"/>
      <w:smallCaps w:val="0"/>
      <w:strike w:val="0"/>
      <w:dstrike w:val="0"/>
      <w:color w:val="000000"/>
      <w:spacing w:val="10"/>
      <w:w w:val="100"/>
      <w:position w:val="0"/>
      <w:sz w:val="18"/>
      <w:szCs w:val="18"/>
      <w:u w:val="none"/>
      <w:effect w:val="none"/>
      <w:lang w:val="en-US"/>
    </w:rPr>
  </w:style>
  <w:style w:type="character" w:customStyle="1" w:styleId="20pt">
    <w:name w:val="Подпись к картинке (2) + Интервал 0 pt"/>
    <w:basedOn w:val="2d"/>
    <w:rsid w:val="00F85217"/>
    <w:rPr>
      <w:rFonts w:ascii="Arial Narrow" w:eastAsia="Arial Narrow" w:hAnsi="Arial Narrow" w:cs="Arial Narrow"/>
      <w:b/>
      <w:bCs/>
      <w:color w:val="000000"/>
      <w:spacing w:val="1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activity-link2">
    <w:name w:val="activity-link2"/>
    <w:basedOn w:val="a3"/>
    <w:rsid w:val="00F85217"/>
    <w:rPr>
      <w:rFonts w:ascii="Arial" w:hAnsi="Arial" w:cs="Arial" w:hint="default"/>
      <w:strike w:val="0"/>
      <w:dstrike w:val="0"/>
      <w:color w:val="1155CC"/>
      <w:sz w:val="17"/>
      <w:szCs w:val="17"/>
      <w:u w:val="none"/>
      <w:effect w:val="none"/>
      <w:bdr w:val="none" w:sz="0" w:space="0" w:color="auto" w:frame="1"/>
      <w:vertAlign w:val="baseline"/>
    </w:rPr>
  </w:style>
  <w:style w:type="character" w:customStyle="1" w:styleId="640">
    <w:name w:val="64"/>
    <w:basedOn w:val="a3"/>
    <w:rsid w:val="00F85217"/>
  </w:style>
  <w:style w:type="character" w:customStyle="1" w:styleId="2b0">
    <w:name w:val="2b"/>
    <w:basedOn w:val="a3"/>
    <w:rsid w:val="00F85217"/>
  </w:style>
  <w:style w:type="character" w:customStyle="1" w:styleId="30pt0">
    <w:name w:val="30pt"/>
    <w:basedOn w:val="a3"/>
    <w:rsid w:val="00F85217"/>
  </w:style>
  <w:style w:type="character" w:customStyle="1" w:styleId="490">
    <w:name w:val="49"/>
    <w:basedOn w:val="a3"/>
    <w:rsid w:val="00F85217"/>
  </w:style>
  <w:style w:type="character" w:customStyle="1" w:styleId="arialnarrow6pt3">
    <w:name w:val="arialnarrow6pt3"/>
    <w:basedOn w:val="a3"/>
    <w:rsid w:val="00F85217"/>
  </w:style>
  <w:style w:type="character" w:customStyle="1" w:styleId="a50">
    <w:name w:val="a5"/>
    <w:basedOn w:val="a3"/>
    <w:rsid w:val="00F85217"/>
  </w:style>
  <w:style w:type="character" w:customStyle="1" w:styleId="a61">
    <w:name w:val="a6"/>
    <w:basedOn w:val="a3"/>
    <w:rsid w:val="00F85217"/>
  </w:style>
  <w:style w:type="character" w:customStyle="1" w:styleId="455pt">
    <w:name w:val="455pt"/>
    <w:basedOn w:val="a3"/>
    <w:rsid w:val="00F85217"/>
  </w:style>
  <w:style w:type="character" w:customStyle="1" w:styleId="455pt0">
    <w:name w:val="455pt0"/>
    <w:basedOn w:val="a3"/>
    <w:rsid w:val="00F85217"/>
  </w:style>
  <w:style w:type="character" w:customStyle="1" w:styleId="arialnarrow6pt2">
    <w:name w:val="arialnarrow6pt2"/>
    <w:basedOn w:val="a3"/>
    <w:rsid w:val="00F85217"/>
  </w:style>
  <w:style w:type="character" w:customStyle="1" w:styleId="720">
    <w:name w:val="720"/>
    <w:basedOn w:val="a3"/>
    <w:rsid w:val="00F85217"/>
  </w:style>
  <w:style w:type="character" w:customStyle="1" w:styleId="a10">
    <w:name w:val="a1"/>
    <w:basedOn w:val="a3"/>
    <w:rsid w:val="00F85217"/>
  </w:style>
  <w:style w:type="character" w:customStyle="1" w:styleId="570">
    <w:name w:val="57"/>
    <w:basedOn w:val="a3"/>
    <w:rsid w:val="00F85217"/>
  </w:style>
  <w:style w:type="character" w:customStyle="1" w:styleId="230pt">
    <w:name w:val="230pt"/>
    <w:basedOn w:val="a3"/>
    <w:rsid w:val="00F85217"/>
  </w:style>
  <w:style w:type="character" w:customStyle="1" w:styleId="1500">
    <w:name w:val="150"/>
    <w:basedOn w:val="a3"/>
    <w:rsid w:val="00F85217"/>
  </w:style>
  <w:style w:type="character" w:customStyle="1" w:styleId="corbel0">
    <w:name w:val="corbel0"/>
    <w:basedOn w:val="a3"/>
    <w:rsid w:val="00F85217"/>
  </w:style>
  <w:style w:type="character" w:customStyle="1" w:styleId="650">
    <w:name w:val="65"/>
    <w:basedOn w:val="a3"/>
    <w:rsid w:val="00F85217"/>
  </w:style>
  <w:style w:type="character" w:customStyle="1" w:styleId="1510">
    <w:name w:val="151"/>
    <w:basedOn w:val="a3"/>
    <w:rsid w:val="00F85217"/>
  </w:style>
  <w:style w:type="character" w:customStyle="1" w:styleId="a80">
    <w:name w:val="a8"/>
    <w:basedOn w:val="a3"/>
    <w:rsid w:val="00F85217"/>
  </w:style>
  <w:style w:type="character" w:customStyle="1" w:styleId="50pt">
    <w:name w:val="50pt"/>
    <w:basedOn w:val="a3"/>
    <w:rsid w:val="00F85217"/>
  </w:style>
  <w:style w:type="character" w:customStyle="1" w:styleId="230pt0">
    <w:name w:val="230pt0"/>
    <w:basedOn w:val="a3"/>
    <w:rsid w:val="00F85217"/>
  </w:style>
  <w:style w:type="character" w:customStyle="1" w:styleId="293">
    <w:name w:val="293"/>
    <w:basedOn w:val="a3"/>
    <w:rsid w:val="00F85217"/>
  </w:style>
  <w:style w:type="character" w:customStyle="1" w:styleId="287">
    <w:name w:val="287"/>
    <w:basedOn w:val="a3"/>
    <w:rsid w:val="00F85217"/>
  </w:style>
  <w:style w:type="character" w:customStyle="1" w:styleId="294">
    <w:name w:val="294"/>
    <w:basedOn w:val="a3"/>
    <w:rsid w:val="00F85217"/>
  </w:style>
  <w:style w:type="character" w:customStyle="1" w:styleId="164">
    <w:name w:val="164"/>
    <w:basedOn w:val="a3"/>
    <w:rsid w:val="00F85217"/>
  </w:style>
  <w:style w:type="character" w:customStyle="1" w:styleId="33105pt">
    <w:name w:val="33105pt"/>
    <w:basedOn w:val="a3"/>
    <w:rsid w:val="00F85217"/>
  </w:style>
  <w:style w:type="character" w:customStyle="1" w:styleId="284">
    <w:name w:val="284"/>
    <w:basedOn w:val="a3"/>
    <w:rsid w:val="00F85217"/>
  </w:style>
  <w:style w:type="character" w:customStyle="1" w:styleId="33105pt0">
    <w:name w:val="33105pt0"/>
    <w:basedOn w:val="a3"/>
    <w:rsid w:val="00F85217"/>
  </w:style>
  <w:style w:type="character" w:customStyle="1" w:styleId="721">
    <w:name w:val="721"/>
    <w:basedOn w:val="a3"/>
    <w:rsid w:val="00F85217"/>
  </w:style>
  <w:style w:type="character" w:customStyle="1" w:styleId="290">
    <w:name w:val="29"/>
    <w:basedOn w:val="a3"/>
    <w:rsid w:val="00F85217"/>
  </w:style>
  <w:style w:type="character" w:customStyle="1" w:styleId="153">
    <w:name w:val="153"/>
    <w:basedOn w:val="a3"/>
    <w:rsid w:val="00F85217"/>
  </w:style>
  <w:style w:type="character" w:customStyle="1" w:styleId="630">
    <w:name w:val="63"/>
    <w:basedOn w:val="a3"/>
    <w:rsid w:val="00F85217"/>
  </w:style>
  <w:style w:type="character" w:customStyle="1" w:styleId="280">
    <w:name w:val="28"/>
    <w:basedOn w:val="a3"/>
    <w:rsid w:val="00F85217"/>
  </w:style>
  <w:style w:type="character" w:customStyle="1" w:styleId="352">
    <w:name w:val="35"/>
    <w:basedOn w:val="a3"/>
    <w:rsid w:val="00F85217"/>
  </w:style>
  <w:style w:type="character" w:customStyle="1" w:styleId="arialnarrow65pt1">
    <w:name w:val="arialnarrow65pt1"/>
    <w:basedOn w:val="a3"/>
    <w:rsid w:val="00F85217"/>
  </w:style>
  <w:style w:type="character" w:customStyle="1" w:styleId="a71">
    <w:name w:val="a7"/>
    <w:basedOn w:val="a3"/>
    <w:rsid w:val="00F85217"/>
  </w:style>
  <w:style w:type="character" w:customStyle="1" w:styleId="710">
    <w:name w:val="71"/>
    <w:basedOn w:val="a3"/>
    <w:rsid w:val="00F85217"/>
  </w:style>
  <w:style w:type="character" w:customStyle="1" w:styleId="ab0">
    <w:name w:val="ab"/>
    <w:basedOn w:val="a3"/>
    <w:rsid w:val="00F85217"/>
  </w:style>
  <w:style w:type="character" w:customStyle="1" w:styleId="arialnarrow65pt2">
    <w:name w:val="arialnarrow65pt2"/>
    <w:basedOn w:val="a3"/>
    <w:rsid w:val="00F85217"/>
  </w:style>
  <w:style w:type="character" w:customStyle="1" w:styleId="ac0">
    <w:name w:val="ac"/>
    <w:basedOn w:val="a3"/>
    <w:rsid w:val="00F85217"/>
  </w:style>
  <w:style w:type="character" w:customStyle="1" w:styleId="222">
    <w:name w:val="22"/>
    <w:basedOn w:val="a3"/>
    <w:rsid w:val="00F85217"/>
  </w:style>
  <w:style w:type="character" w:customStyle="1" w:styleId="440">
    <w:name w:val="44"/>
    <w:basedOn w:val="a3"/>
    <w:rsid w:val="00F85217"/>
  </w:style>
  <w:style w:type="character" w:customStyle="1" w:styleId="1010">
    <w:name w:val="101"/>
    <w:basedOn w:val="a3"/>
    <w:rsid w:val="00F85217"/>
  </w:style>
  <w:style w:type="character" w:customStyle="1" w:styleId="2410">
    <w:name w:val="241"/>
    <w:basedOn w:val="a3"/>
    <w:rsid w:val="00F85217"/>
  </w:style>
  <w:style w:type="character" w:customStyle="1" w:styleId="2811pt">
    <w:name w:val="2811pt"/>
    <w:basedOn w:val="a3"/>
    <w:rsid w:val="00F85217"/>
  </w:style>
  <w:style w:type="character" w:customStyle="1" w:styleId="281">
    <w:name w:val="281"/>
    <w:basedOn w:val="a3"/>
    <w:rsid w:val="00F85217"/>
  </w:style>
  <w:style w:type="character" w:customStyle="1" w:styleId="450">
    <w:name w:val="45"/>
    <w:basedOn w:val="a3"/>
    <w:rsid w:val="00F85217"/>
  </w:style>
  <w:style w:type="character" w:customStyle="1" w:styleId="4d">
    <w:name w:val="4d"/>
    <w:basedOn w:val="a3"/>
    <w:rsid w:val="00F85217"/>
  </w:style>
  <w:style w:type="character" w:customStyle="1" w:styleId="5210">
    <w:name w:val="521"/>
    <w:basedOn w:val="a3"/>
    <w:rsid w:val="00F85217"/>
  </w:style>
  <w:style w:type="character" w:customStyle="1" w:styleId="1610">
    <w:name w:val="161"/>
    <w:basedOn w:val="a3"/>
    <w:rsid w:val="00F85217"/>
  </w:style>
  <w:style w:type="character" w:customStyle="1" w:styleId="a90">
    <w:name w:val="a9"/>
    <w:basedOn w:val="a3"/>
    <w:rsid w:val="00F85217"/>
  </w:style>
  <w:style w:type="character" w:customStyle="1" w:styleId="af20">
    <w:name w:val="af2"/>
    <w:basedOn w:val="a3"/>
    <w:rsid w:val="00F85217"/>
  </w:style>
  <w:style w:type="character" w:customStyle="1" w:styleId="2610">
    <w:name w:val="261"/>
    <w:basedOn w:val="a3"/>
    <w:rsid w:val="00F85217"/>
  </w:style>
  <w:style w:type="character" w:customStyle="1" w:styleId="1600">
    <w:name w:val="160"/>
    <w:basedOn w:val="a3"/>
    <w:rsid w:val="00F85217"/>
  </w:style>
  <w:style w:type="character" w:customStyle="1" w:styleId="longtext">
    <w:name w:val="long_text"/>
    <w:basedOn w:val="a3"/>
    <w:rsid w:val="00F85217"/>
    <w:rPr>
      <w:rFonts w:ascii="Times New Roman" w:hAnsi="Times New Roman" w:cs="Times New Roman" w:hint="default"/>
    </w:rPr>
  </w:style>
  <w:style w:type="character" w:customStyle="1" w:styleId="2Calibri">
    <w:name w:val="Основной текст (2) + Calibri"/>
    <w:aliases w:val="7 pt"/>
    <w:basedOn w:val="29"/>
    <w:rsid w:val="00F85217"/>
    <w:rPr>
      <w:rFonts w:ascii="Calibri" w:eastAsia="Calibri" w:hAnsi="Calibri" w:cs="Calibri"/>
      <w:color w:val="000000"/>
      <w:spacing w:val="0"/>
      <w:w w:val="100"/>
      <w:position w:val="0"/>
      <w:sz w:val="14"/>
      <w:szCs w:val="14"/>
      <w:shd w:val="clear" w:color="auto" w:fill="FFFFFF"/>
      <w:lang w:val="en-US" w:eastAsia="en-US" w:bidi="en-US"/>
    </w:rPr>
  </w:style>
  <w:style w:type="character" w:customStyle="1" w:styleId="st">
    <w:name w:val="st"/>
    <w:basedOn w:val="a3"/>
    <w:rsid w:val="00F85217"/>
  </w:style>
  <w:style w:type="character" w:customStyle="1" w:styleId="213">
    <w:name w:val="Основной текст 2 Знак1"/>
    <w:basedOn w:val="a3"/>
    <w:uiPriority w:val="99"/>
    <w:semiHidden/>
    <w:rsid w:val="00F85217"/>
  </w:style>
  <w:style w:type="character" w:customStyle="1" w:styleId="214">
    <w:name w:val="Основной текст с отступом 2 Знак1"/>
    <w:basedOn w:val="a3"/>
    <w:uiPriority w:val="99"/>
    <w:semiHidden/>
    <w:rsid w:val="00F85217"/>
  </w:style>
  <w:style w:type="character" w:customStyle="1" w:styleId="afffff2">
    <w:name w:val="Гипертекстовая ссылка"/>
    <w:basedOn w:val="a3"/>
    <w:uiPriority w:val="99"/>
    <w:rsid w:val="00F85217"/>
    <w:rPr>
      <w:b/>
      <w:bCs/>
      <w:color w:val="106BBE"/>
    </w:rPr>
  </w:style>
  <w:style w:type="character" w:customStyle="1" w:styleId="afffff3">
    <w:name w:val="Цветовое выделение"/>
    <w:uiPriority w:val="99"/>
    <w:rsid w:val="00F85217"/>
    <w:rPr>
      <w:b/>
      <w:bCs/>
      <w:color w:val="26282F"/>
    </w:rPr>
  </w:style>
  <w:style w:type="paragraph" w:styleId="z-">
    <w:name w:val="HTML Top of Form"/>
    <w:basedOn w:val="a2"/>
    <w:next w:val="a2"/>
    <w:link w:val="z-0"/>
    <w:hidden/>
    <w:uiPriority w:val="99"/>
    <w:semiHidden/>
    <w:unhideWhenUsed/>
    <w:rsid w:val="00F85217"/>
    <w:pPr>
      <w:pBdr>
        <w:bottom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0">
    <w:name w:val="z-Начало формы Знак"/>
    <w:basedOn w:val="a3"/>
    <w:link w:val="z-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1">
    <w:name w:val="z-Начало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paragraph" w:styleId="z-2">
    <w:name w:val="HTML Bottom of Form"/>
    <w:basedOn w:val="a2"/>
    <w:next w:val="a2"/>
    <w:link w:val="z-3"/>
    <w:hidden/>
    <w:uiPriority w:val="99"/>
    <w:semiHidden/>
    <w:unhideWhenUsed/>
    <w:rsid w:val="00F85217"/>
    <w:pPr>
      <w:pBdr>
        <w:top w:val="single" w:sz="6" w:space="1" w:color="auto"/>
      </w:pBdr>
      <w:spacing w:after="0" w:line="256" w:lineRule="auto"/>
      <w:jc w:val="center"/>
    </w:pPr>
    <w:rPr>
      <w:rFonts w:ascii="Arial" w:eastAsia="Calibri" w:hAnsi="Arial" w:cs="Arial"/>
      <w:vanish/>
      <w:sz w:val="16"/>
      <w:szCs w:val="16"/>
    </w:rPr>
  </w:style>
  <w:style w:type="character" w:customStyle="1" w:styleId="z-3">
    <w:name w:val="z-Конец формы Знак"/>
    <w:basedOn w:val="a3"/>
    <w:link w:val="z-2"/>
    <w:uiPriority w:val="99"/>
    <w:semiHidden/>
    <w:rsid w:val="00F85217"/>
    <w:rPr>
      <w:rFonts w:ascii="Arial" w:eastAsia="Calibri" w:hAnsi="Arial" w:cs="Arial"/>
      <w:vanish/>
      <w:sz w:val="16"/>
      <w:szCs w:val="16"/>
    </w:rPr>
  </w:style>
  <w:style w:type="character" w:customStyle="1" w:styleId="z-12">
    <w:name w:val="z-Конец формы Знак1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accented">
    <w:name w:val="accented"/>
    <w:basedOn w:val="a3"/>
    <w:rsid w:val="00F85217"/>
  </w:style>
  <w:style w:type="character" w:customStyle="1" w:styleId="HTML1">
    <w:name w:val="Стандартный HTML Знак1"/>
    <w:basedOn w:val="a3"/>
    <w:uiPriority w:val="99"/>
    <w:semiHidden/>
    <w:rsid w:val="00F85217"/>
    <w:rPr>
      <w:rFonts w:ascii="Consolas" w:hAnsi="Consolas" w:cs="Consolas" w:hint="default"/>
      <w:sz w:val="20"/>
      <w:szCs w:val="20"/>
    </w:rPr>
  </w:style>
  <w:style w:type="character" w:customStyle="1" w:styleId="1f4">
    <w:name w:val="Основной текст с отступом Знак1"/>
    <w:basedOn w:val="a3"/>
    <w:uiPriority w:val="99"/>
    <w:semiHidden/>
    <w:rsid w:val="00F85217"/>
  </w:style>
  <w:style w:type="character" w:customStyle="1" w:styleId="hl1">
    <w:name w:val="hl1"/>
    <w:rsid w:val="00F85217"/>
    <w:rPr>
      <w:color w:val="4682B4"/>
    </w:rPr>
  </w:style>
  <w:style w:type="character" w:customStyle="1" w:styleId="span">
    <w:name w:val="span"/>
    <w:rsid w:val="00F85217"/>
  </w:style>
  <w:style w:type="character" w:customStyle="1" w:styleId="1f5">
    <w:name w:val="Название Знак1"/>
    <w:basedOn w:val="a3"/>
    <w:uiPriority w:val="10"/>
    <w:rsid w:val="00F85217"/>
    <w:rPr>
      <w:rFonts w:ascii="Cambria" w:eastAsia="Times New Roman" w:hAnsi="Cambria" w:cs="Times New Roman" w:hint="default"/>
      <w:color w:val="4D4F3F"/>
      <w:spacing w:val="5"/>
      <w:kern w:val="28"/>
      <w:sz w:val="52"/>
      <w:szCs w:val="52"/>
    </w:rPr>
  </w:style>
  <w:style w:type="character" w:customStyle="1" w:styleId="1f6">
    <w:name w:val="Подзаголовок Знак1"/>
    <w:basedOn w:val="a3"/>
    <w:uiPriority w:val="11"/>
    <w:rsid w:val="00F85217"/>
    <w:rPr>
      <w:rFonts w:ascii="Cambria" w:eastAsia="Times New Roman" w:hAnsi="Cambria" w:cs="Times New Roman" w:hint="default"/>
      <w:i/>
      <w:iCs/>
      <w:color w:val="72A376"/>
      <w:spacing w:val="15"/>
      <w:sz w:val="24"/>
      <w:szCs w:val="24"/>
    </w:rPr>
  </w:style>
  <w:style w:type="character" w:customStyle="1" w:styleId="z-20">
    <w:name w:val="z-Начало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z-21">
    <w:name w:val="z-Конец формы Знак2"/>
    <w:basedOn w:val="a3"/>
    <w:uiPriority w:val="99"/>
    <w:semiHidden/>
    <w:rsid w:val="00F85217"/>
    <w:rPr>
      <w:rFonts w:ascii="Arial" w:hAnsi="Arial" w:cs="Arial" w:hint="default"/>
      <w:vanish/>
      <w:webHidden w:val="0"/>
      <w:sz w:val="16"/>
      <w:szCs w:val="16"/>
      <w:specVanish/>
    </w:rPr>
  </w:style>
  <w:style w:type="character" w:customStyle="1" w:styleId="135">
    <w:name w:val="Основной текст (13) + Не полужирный"/>
    <w:aliases w:val="Курсив,Основной текст (13) + Arial Narrow,9 pt,Не полужирный"/>
    <w:basedOn w:val="312"/>
    <w:rsid w:val="00F85217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sz w:val="14"/>
      <w:szCs w:val="14"/>
      <w:u w:val="none"/>
      <w:effect w:val="none"/>
    </w:rPr>
  </w:style>
  <w:style w:type="character" w:customStyle="1" w:styleId="911">
    <w:name w:val="Заголовок 9 Знак1"/>
    <w:basedOn w:val="a3"/>
    <w:uiPriority w:val="9"/>
    <w:semiHidden/>
    <w:rsid w:val="00F85217"/>
    <w:rPr>
      <w:rFonts w:ascii="Calibri Light" w:eastAsia="Times New Roman" w:hAnsi="Calibri Light" w:cs="Times New Roman" w:hint="default"/>
      <w:i/>
      <w:iCs/>
      <w:color w:val="404040" w:themeColor="text1" w:themeTint="BF"/>
      <w:sz w:val="20"/>
      <w:szCs w:val="20"/>
    </w:rPr>
  </w:style>
  <w:style w:type="table" w:styleId="afffff4">
    <w:name w:val="Table Grid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7">
    <w:name w:val="Сетка таблицы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f8">
    <w:name w:val="Сетка таблицы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f2">
    <w:name w:val="Сетка таблицы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Сетка таблицы2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Сетка таблицы21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a">
    <w:name w:val="Сетка таблицы5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Сетка таблицы2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b">
    <w:name w:val="Сетка таблицы4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"/>
    <w:basedOn w:val="a4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431">
    <w:name w:val="Таблица-сетка 4 — акцент 31"/>
    <w:basedOn w:val="a4"/>
    <w:uiPriority w:val="49"/>
    <w:rsid w:val="00F85217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customStyle="1" w:styleId="233">
    <w:name w:val="Сетка таблицы23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0">
    <w:name w:val="Сетка таблицы111"/>
    <w:basedOn w:val="a4"/>
    <w:uiPriority w:val="39"/>
    <w:rsid w:val="00F85217"/>
    <w:pPr>
      <w:spacing w:after="0" w:line="240" w:lineRule="auto"/>
      <w:ind w:firstLine="709"/>
      <w:jc w:val="both"/>
    </w:pPr>
    <w:rPr>
      <w:rFonts w:ascii="Times New Roman CYR" w:eastAsia="Calibri" w:hAnsi="Times New Roman CYR" w:cs="Times New Roman CYR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Сетка таблицы31"/>
    <w:basedOn w:val="a4"/>
    <w:uiPriority w:val="3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Сетка таблицы212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1">
    <w:name w:val="Сетка таблицы51"/>
    <w:basedOn w:val="a4"/>
    <w:uiPriority w:val="59"/>
    <w:rsid w:val="00F852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1pt">
    <w:name w:val="Основной текст (2) + 11 pt"/>
    <w:basedOn w:val="29"/>
    <w:rsid w:val="00A3175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table" w:customStyle="1" w:styleId="6e">
    <w:name w:val="Сетка таблицы6"/>
    <w:basedOn w:val="a4"/>
    <w:next w:val="afffff4"/>
    <w:uiPriority w:val="39"/>
    <w:rsid w:val="00C20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a">
    <w:name w:val="Сетка таблицы7"/>
    <w:basedOn w:val="a4"/>
    <w:next w:val="afffff4"/>
    <w:uiPriority w:val="39"/>
    <w:rsid w:val="00FA20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7">
    <w:name w:val="Сетка таблицы8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2">
    <w:name w:val="Сетка таблицы9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3">
    <w:name w:val="Сетка таблицы10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6">
    <w:name w:val="Сетка таблицы13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4">
    <w:name w:val="Сетка таблицы14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2">
    <w:name w:val="Сетка таблицы15"/>
    <w:basedOn w:val="a4"/>
    <w:next w:val="afffff4"/>
    <w:rsid w:val="007010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198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BD7977-9A71-4B75-A606-76CCE57F30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442</TotalTime>
  <Pages>14</Pages>
  <Words>4158</Words>
  <Characters>23701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Бораевна Монгуш</dc:creator>
  <cp:keywords/>
  <dc:description/>
  <cp:lastModifiedBy>Онермаа Монгуш</cp:lastModifiedBy>
  <cp:revision>81</cp:revision>
  <cp:lastPrinted>2022-01-11T03:39:00Z</cp:lastPrinted>
  <dcterms:created xsi:type="dcterms:W3CDTF">2021-01-15T04:35:00Z</dcterms:created>
  <dcterms:modified xsi:type="dcterms:W3CDTF">2024-07-31T05:03:00Z</dcterms:modified>
</cp:coreProperties>
</file>